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4"/>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9"/>
        <w:gridCol w:w="4021"/>
        <w:gridCol w:w="6390"/>
      </w:tblGrid>
      <w:tr w:rsidR="005A435F" w:rsidRPr="00FF328E" w:rsidTr="00F158DC">
        <w:trPr>
          <w:trHeight w:val="1315"/>
        </w:trPr>
        <w:tc>
          <w:tcPr>
            <w:tcW w:w="16128" w:type="dxa"/>
            <w:gridSpan w:val="3"/>
            <w:shd w:val="clear" w:color="auto" w:fill="D9D9D9" w:themeFill="background1" w:themeFillShade="D9"/>
            <w:vAlign w:val="center"/>
          </w:tcPr>
          <w:p w:rsidR="005A435F" w:rsidRPr="00FF328E" w:rsidRDefault="009B350C" w:rsidP="005A435F">
            <w:pPr>
              <w:rPr>
                <w:rFonts w:cs="B Mitra"/>
                <w:rtl/>
                <w:lang w:bidi="fa-IR"/>
              </w:rPr>
            </w:pPr>
            <w:r w:rsidRPr="00FF328E">
              <w:rPr>
                <w:rFonts w:cs="B Mitra"/>
                <w:noProof/>
                <w:lang w:bidi="fa-IR"/>
              </w:rPr>
              <w:drawing>
                <wp:anchor distT="0" distB="0" distL="114300" distR="114300" simplePos="0" relativeHeight="251669504" behindDoc="0" locked="0" layoutInCell="1" allowOverlap="1" wp14:anchorId="2147B797" wp14:editId="575AD254">
                  <wp:simplePos x="0" y="0"/>
                  <wp:positionH relativeFrom="column">
                    <wp:posOffset>8760460</wp:posOffset>
                  </wp:positionH>
                  <wp:positionV relativeFrom="paragraph">
                    <wp:posOffset>41910</wp:posOffset>
                  </wp:positionV>
                  <wp:extent cx="1350010" cy="722630"/>
                  <wp:effectExtent l="0" t="0" r="0" b="0"/>
                  <wp:wrapNone/>
                  <wp:docPr id="1" name="Picture 213" descr="Copy of File00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opy of File0000583"/>
                          <pic:cNvPicPr>
                            <a:picLocks noChangeAspect="1" noChangeArrowheads="1"/>
                          </pic:cNvPicPr>
                        </pic:nvPicPr>
                        <pic:blipFill>
                          <a:blip r:embed="rId9" cstate="print"/>
                          <a:srcRect/>
                          <a:stretch>
                            <a:fillRect/>
                          </a:stretch>
                        </pic:blipFill>
                        <pic:spPr bwMode="auto">
                          <a:xfrm>
                            <a:off x="0" y="0"/>
                            <a:ext cx="1350010" cy="722630"/>
                          </a:xfrm>
                          <a:prstGeom prst="rect">
                            <a:avLst/>
                          </a:prstGeom>
                          <a:noFill/>
                          <a:ln w="9525">
                            <a:noFill/>
                            <a:miter lim="800000"/>
                            <a:headEnd/>
                            <a:tailEnd/>
                          </a:ln>
                        </pic:spPr>
                      </pic:pic>
                    </a:graphicData>
                  </a:graphic>
                  <wp14:sizeRelH relativeFrom="margin">
                    <wp14:pctWidth>0</wp14:pctWidth>
                  </wp14:sizeRelH>
                </wp:anchor>
              </w:drawing>
            </w:r>
            <w:r w:rsidR="005A435F" w:rsidRPr="00FF328E">
              <w:rPr>
                <w:rFonts w:cs="B Mitra"/>
              </w:rPr>
              <w:br w:type="page"/>
            </w:r>
          </w:p>
          <w:p w:rsidR="005A435F" w:rsidRPr="00FF328E" w:rsidRDefault="005A435F" w:rsidP="005A435F">
            <w:pPr>
              <w:jc w:val="center"/>
              <w:rPr>
                <w:rFonts w:cs="B Mitra"/>
                <w:b/>
                <w:bCs/>
                <w:rtl/>
              </w:rPr>
            </w:pPr>
            <w:r w:rsidRPr="00FF328E">
              <w:rPr>
                <w:rFonts w:cs="B Mitra" w:hint="cs"/>
                <w:b/>
                <w:bCs/>
                <w:rtl/>
                <w:lang w:bidi="fa-IR"/>
              </w:rPr>
              <w:t>بسمه تعالي</w:t>
            </w:r>
          </w:p>
          <w:p w:rsidR="005A435F" w:rsidRPr="00FF328E" w:rsidRDefault="005A435F" w:rsidP="00C77AD3">
            <w:pPr>
              <w:jc w:val="center"/>
              <w:rPr>
                <w:rFonts w:cs="B Mitra"/>
                <w:b/>
                <w:bCs/>
                <w:rtl/>
                <w:lang w:bidi="fa-IR"/>
              </w:rPr>
            </w:pPr>
            <w:r w:rsidRPr="00FF328E">
              <w:rPr>
                <w:rFonts w:cs="B Mitra" w:hint="cs"/>
                <w:b/>
                <w:bCs/>
                <w:rtl/>
                <w:lang w:bidi="fa-IR"/>
              </w:rPr>
              <w:t xml:space="preserve">مركز آموزشي، درماني/ بیمارستان </w:t>
            </w:r>
            <w:r w:rsidR="00C77AD3" w:rsidRPr="00FF328E">
              <w:rPr>
                <w:rFonts w:cs="B Mitra" w:hint="cs"/>
                <w:rtl/>
                <w:lang w:bidi="fa-IR"/>
              </w:rPr>
              <w:t>باقرالعلوم اهر</w:t>
            </w:r>
          </w:p>
          <w:p w:rsidR="005A435F" w:rsidRPr="00FF328E" w:rsidRDefault="005A435F" w:rsidP="005A435F">
            <w:pPr>
              <w:jc w:val="center"/>
              <w:rPr>
                <w:rFonts w:cs="B Mitra"/>
                <w:rtl/>
                <w:lang w:bidi="fa-IR"/>
              </w:rPr>
            </w:pPr>
            <w:r w:rsidRPr="00FF328E">
              <w:rPr>
                <w:rFonts w:cs="B Mitra" w:hint="cs"/>
                <w:rtl/>
                <w:lang w:bidi="fa-IR"/>
              </w:rPr>
              <w:t xml:space="preserve">                                                                                                                                                                                                       </w:t>
            </w:r>
          </w:p>
        </w:tc>
      </w:tr>
      <w:tr w:rsidR="005A435F" w:rsidRPr="00FF328E" w:rsidTr="00F158DC">
        <w:trPr>
          <w:trHeight w:val="521"/>
        </w:trPr>
        <w:tc>
          <w:tcPr>
            <w:tcW w:w="16128" w:type="dxa"/>
            <w:gridSpan w:val="3"/>
            <w:shd w:val="clear" w:color="auto" w:fill="D9D9D9" w:themeFill="background1" w:themeFillShade="D9"/>
          </w:tcPr>
          <w:p w:rsidR="00BB097C" w:rsidRPr="00FF328E" w:rsidRDefault="00BB097C" w:rsidP="00ED1D06">
            <w:pPr>
              <w:spacing w:line="360" w:lineRule="auto"/>
              <w:jc w:val="lowKashida"/>
              <w:rPr>
                <w:rFonts w:cs="B Mitra"/>
                <w:rtl/>
                <w:lang w:bidi="fa-IR"/>
              </w:rPr>
            </w:pPr>
            <w:r w:rsidRPr="00FF328E">
              <w:rPr>
                <w:rFonts w:cs="B Mitra" w:hint="cs"/>
                <w:b/>
                <w:bCs/>
                <w:rtl/>
                <w:lang w:bidi="fa-IR"/>
              </w:rPr>
              <w:t>عنوان روش اجرایی:</w:t>
            </w:r>
            <w:r w:rsidR="00ED1D06" w:rsidRPr="00FF328E">
              <w:rPr>
                <w:rFonts w:cs="B Mitra" w:hint="cs"/>
                <w:b/>
                <w:bCs/>
                <w:rtl/>
                <w:lang w:bidi="fa-IR"/>
              </w:rPr>
              <w:t>استریل فوری</w:t>
            </w:r>
          </w:p>
        </w:tc>
      </w:tr>
      <w:tr w:rsidR="005A435F" w:rsidRPr="00FF328E" w:rsidTr="00F158DC">
        <w:trPr>
          <w:gridBefore w:val="1"/>
          <w:wBefore w:w="12" w:type="dxa"/>
          <w:trHeight w:val="964"/>
        </w:trPr>
        <w:tc>
          <w:tcPr>
            <w:tcW w:w="6276" w:type="dxa"/>
            <w:shd w:val="clear" w:color="auto" w:fill="D9D9D9" w:themeFill="background1" w:themeFillShade="D9"/>
          </w:tcPr>
          <w:p w:rsidR="005A435F" w:rsidRPr="00FF328E" w:rsidRDefault="005A435F" w:rsidP="003844B5">
            <w:pPr>
              <w:jc w:val="lowKashida"/>
              <w:rPr>
                <w:rFonts w:cs="B Mitra"/>
                <w:lang w:bidi="fa-IR"/>
              </w:rPr>
            </w:pPr>
            <w:r w:rsidRPr="00FF328E">
              <w:rPr>
                <w:rFonts w:cs="B Mitra" w:hint="cs"/>
                <w:b/>
                <w:bCs/>
                <w:rtl/>
                <w:lang w:bidi="fa-IR"/>
              </w:rPr>
              <w:t>كد خط مشي:</w:t>
            </w:r>
            <w:r w:rsidR="003844B5" w:rsidRPr="00FF328E">
              <w:rPr>
                <w:rFonts w:cs="B Mitra"/>
                <w:lang w:bidi="fa-IR"/>
              </w:rPr>
              <w:t>C-2-IC-115</w:t>
            </w:r>
          </w:p>
          <w:p w:rsidR="005A435F" w:rsidRPr="00FF328E" w:rsidRDefault="005A435F" w:rsidP="003844B5">
            <w:pPr>
              <w:jc w:val="lowKashida"/>
              <w:rPr>
                <w:rFonts w:cs="B Mitra"/>
                <w:b/>
                <w:bCs/>
                <w:lang w:bidi="fa-IR"/>
              </w:rPr>
            </w:pPr>
            <w:r w:rsidRPr="00FF328E">
              <w:rPr>
                <w:rFonts w:cs="B Mitra" w:hint="cs"/>
                <w:b/>
                <w:bCs/>
                <w:rtl/>
                <w:lang w:bidi="fa-IR"/>
              </w:rPr>
              <w:t xml:space="preserve">تعداد صفحه: 1 از </w:t>
            </w:r>
            <w:r w:rsidR="003844B5" w:rsidRPr="00FF328E">
              <w:rPr>
                <w:rFonts w:cs="B Mitra" w:hint="cs"/>
                <w:b/>
                <w:bCs/>
                <w:rtl/>
                <w:lang w:bidi="fa-IR"/>
              </w:rPr>
              <w:t>3</w:t>
            </w:r>
          </w:p>
        </w:tc>
        <w:tc>
          <w:tcPr>
            <w:tcW w:w="9840" w:type="dxa"/>
            <w:shd w:val="clear" w:color="auto" w:fill="D9D9D9" w:themeFill="background1" w:themeFillShade="D9"/>
          </w:tcPr>
          <w:p w:rsidR="005A435F" w:rsidRPr="00FF328E" w:rsidRDefault="005A435F" w:rsidP="003844B5">
            <w:pPr>
              <w:jc w:val="lowKashida"/>
              <w:rPr>
                <w:rFonts w:cs="B Mitra"/>
                <w:rtl/>
                <w:lang w:bidi="fa-IR"/>
              </w:rPr>
            </w:pPr>
            <w:r w:rsidRPr="00FF328E">
              <w:rPr>
                <w:rFonts w:cs="B Mitra" w:hint="cs"/>
                <w:rtl/>
                <w:lang w:bidi="fa-IR"/>
              </w:rPr>
              <w:t xml:space="preserve">تاريخ تدوين: </w:t>
            </w:r>
            <w:r w:rsidR="00C77AD3" w:rsidRPr="00FF328E">
              <w:rPr>
                <w:rFonts w:asciiTheme="majorBidi" w:hAnsiTheme="majorBidi" w:cs="2  Nazanin" w:hint="cs"/>
                <w:b/>
                <w:bCs/>
                <w:rtl/>
              </w:rPr>
              <w:t xml:space="preserve"> 6/11/</w:t>
            </w:r>
            <w:r w:rsidR="00564506" w:rsidRPr="00FF328E">
              <w:rPr>
                <w:rFonts w:asciiTheme="majorBidi" w:hAnsiTheme="majorBidi" w:cs="2  Nazanin" w:hint="cs"/>
                <w:b/>
                <w:bCs/>
                <w:rtl/>
              </w:rPr>
              <w:t>139</w:t>
            </w:r>
            <w:r w:rsidR="003844B5" w:rsidRPr="00FF328E">
              <w:rPr>
                <w:rFonts w:asciiTheme="majorBidi" w:hAnsiTheme="majorBidi" w:cs="2  Nazanin" w:hint="cs"/>
                <w:b/>
                <w:bCs/>
                <w:rtl/>
              </w:rPr>
              <w:t>5</w:t>
            </w:r>
          </w:p>
          <w:p w:rsidR="005A435F" w:rsidRPr="00FF328E" w:rsidRDefault="005A435F" w:rsidP="00F158DC">
            <w:pPr>
              <w:jc w:val="lowKashida"/>
              <w:rPr>
                <w:rFonts w:asciiTheme="majorBidi" w:hAnsiTheme="majorBidi" w:cs="2  Nazanin"/>
                <w:b/>
                <w:bCs/>
                <w:rtl/>
                <w:lang w:bidi="fa-IR"/>
              </w:rPr>
            </w:pPr>
            <w:r w:rsidRPr="00FF328E">
              <w:rPr>
                <w:rFonts w:cs="B Mitra" w:hint="cs"/>
                <w:rtl/>
                <w:lang w:bidi="fa-IR"/>
              </w:rPr>
              <w:t xml:space="preserve">تاريخ آخرين بازنگري: </w:t>
            </w:r>
            <w:r w:rsidR="00BF6F37" w:rsidRPr="00FF328E">
              <w:rPr>
                <w:rFonts w:asciiTheme="majorBidi" w:hAnsiTheme="majorBidi" w:cs="2  Nazanin" w:hint="cs"/>
                <w:b/>
                <w:bCs/>
                <w:rtl/>
              </w:rPr>
              <w:t>05</w:t>
            </w:r>
            <w:r w:rsidR="00C77AD3" w:rsidRPr="00FF328E">
              <w:rPr>
                <w:rFonts w:asciiTheme="majorBidi" w:hAnsiTheme="majorBidi" w:cs="2  Nazanin" w:hint="cs"/>
                <w:b/>
                <w:bCs/>
                <w:rtl/>
              </w:rPr>
              <w:t>/</w:t>
            </w:r>
            <w:r w:rsidR="00BF6F37" w:rsidRPr="00FF328E">
              <w:rPr>
                <w:rFonts w:asciiTheme="majorBidi" w:hAnsiTheme="majorBidi" w:cs="2  Nazanin" w:hint="cs"/>
                <w:b/>
                <w:bCs/>
                <w:rtl/>
              </w:rPr>
              <w:t>0</w:t>
            </w:r>
            <w:r w:rsidR="00F158DC">
              <w:rPr>
                <w:rFonts w:asciiTheme="majorBidi" w:hAnsiTheme="majorBidi" w:cs="2  Nazanin" w:hint="cs"/>
                <w:b/>
                <w:bCs/>
                <w:rtl/>
              </w:rPr>
              <w:t>1</w:t>
            </w:r>
            <w:r w:rsidR="00BF6F37" w:rsidRPr="00FF328E">
              <w:rPr>
                <w:rFonts w:asciiTheme="majorBidi" w:hAnsiTheme="majorBidi" w:cs="2  Nazanin" w:hint="cs"/>
                <w:b/>
                <w:bCs/>
                <w:rtl/>
              </w:rPr>
              <w:t>/</w:t>
            </w:r>
            <w:r w:rsidR="00F158DC">
              <w:rPr>
                <w:rFonts w:asciiTheme="majorBidi" w:hAnsiTheme="majorBidi" w:cs="2  Nazanin" w:hint="cs"/>
                <w:b/>
                <w:bCs/>
                <w:rtl/>
              </w:rPr>
              <w:t>1404</w:t>
            </w:r>
          </w:p>
          <w:p w:rsidR="005A435F" w:rsidRPr="00FF328E" w:rsidRDefault="005A435F" w:rsidP="00F158DC">
            <w:pPr>
              <w:jc w:val="lowKashida"/>
              <w:rPr>
                <w:rFonts w:cs="B Mitra"/>
                <w:b/>
                <w:bCs/>
                <w:rtl/>
                <w:lang w:bidi="fa-IR"/>
              </w:rPr>
            </w:pPr>
            <w:r w:rsidRPr="00FF328E">
              <w:rPr>
                <w:rFonts w:cs="B Mitra" w:hint="cs"/>
                <w:rtl/>
                <w:lang w:bidi="fa-IR"/>
              </w:rPr>
              <w:t>تاريخ آخرین</w:t>
            </w:r>
            <w:r w:rsidR="00A10FAF" w:rsidRPr="00FF328E">
              <w:rPr>
                <w:rFonts w:cs="B Mitra" w:hint="cs"/>
                <w:rtl/>
                <w:lang w:bidi="fa-IR"/>
              </w:rPr>
              <w:t xml:space="preserve"> بازنگری بعدی</w:t>
            </w:r>
            <w:r w:rsidRPr="00FF328E">
              <w:rPr>
                <w:rFonts w:asciiTheme="majorBidi" w:hAnsiTheme="majorBidi" w:cs="2  Nazanin" w:hint="cs"/>
                <w:b/>
                <w:bCs/>
                <w:rtl/>
              </w:rPr>
              <w:t xml:space="preserve"> : </w:t>
            </w:r>
            <w:r w:rsidR="00BF6F37" w:rsidRPr="00FF328E">
              <w:rPr>
                <w:rFonts w:asciiTheme="majorBidi" w:hAnsiTheme="majorBidi" w:cs="2  Nazanin" w:hint="cs"/>
                <w:b/>
                <w:bCs/>
                <w:rtl/>
              </w:rPr>
              <w:t>05</w:t>
            </w:r>
            <w:r w:rsidR="00A10FAF" w:rsidRPr="00FF328E">
              <w:rPr>
                <w:rFonts w:asciiTheme="majorBidi" w:hAnsiTheme="majorBidi" w:cs="2  Nazanin"/>
                <w:b/>
                <w:bCs/>
                <w:rtl/>
              </w:rPr>
              <w:t>/</w:t>
            </w:r>
            <w:r w:rsidR="00BF6F37" w:rsidRPr="00FF328E">
              <w:rPr>
                <w:rFonts w:asciiTheme="majorBidi" w:hAnsiTheme="majorBidi" w:cs="2  Nazanin" w:hint="cs"/>
                <w:b/>
                <w:bCs/>
                <w:rtl/>
              </w:rPr>
              <w:t>0</w:t>
            </w:r>
            <w:r w:rsidR="00F158DC">
              <w:rPr>
                <w:rFonts w:asciiTheme="majorBidi" w:hAnsiTheme="majorBidi" w:cs="2  Nazanin" w:hint="cs"/>
                <w:b/>
                <w:bCs/>
                <w:rtl/>
              </w:rPr>
              <w:t>1</w:t>
            </w:r>
            <w:r w:rsidR="00A10FAF" w:rsidRPr="00FF328E">
              <w:rPr>
                <w:rFonts w:asciiTheme="majorBidi" w:hAnsiTheme="majorBidi" w:cs="2  Nazanin"/>
                <w:b/>
                <w:bCs/>
                <w:rtl/>
              </w:rPr>
              <w:t>/</w:t>
            </w:r>
            <w:r w:rsidR="00BF6F37" w:rsidRPr="00FF328E">
              <w:rPr>
                <w:rFonts w:asciiTheme="majorBidi" w:hAnsiTheme="majorBidi" w:cs="2  Nazanin" w:hint="cs"/>
                <w:b/>
                <w:bCs/>
                <w:rtl/>
              </w:rPr>
              <w:t>140</w:t>
            </w:r>
            <w:r w:rsidR="00F158DC">
              <w:rPr>
                <w:rFonts w:asciiTheme="majorBidi" w:hAnsiTheme="majorBidi" w:cs="2  Nazanin" w:hint="cs"/>
                <w:b/>
                <w:bCs/>
                <w:rtl/>
              </w:rPr>
              <w:t>5</w:t>
            </w:r>
          </w:p>
        </w:tc>
      </w:tr>
    </w:tbl>
    <w:p w:rsidR="009B350C" w:rsidRPr="00FF328E" w:rsidRDefault="009B350C" w:rsidP="00340413">
      <w:pPr>
        <w:spacing w:line="360" w:lineRule="auto"/>
        <w:jc w:val="lowKashida"/>
        <w:rPr>
          <w:rFonts w:cs="B Mitra"/>
          <w:rtl/>
          <w:lang w:bidi="fa-IR"/>
        </w:rPr>
      </w:pPr>
    </w:p>
    <w:p w:rsidR="00FF328E" w:rsidRPr="00FF328E" w:rsidRDefault="002A14C4" w:rsidP="00340413">
      <w:pPr>
        <w:spacing w:line="360" w:lineRule="auto"/>
        <w:jc w:val="lowKashida"/>
        <w:rPr>
          <w:rFonts w:cs="B Mitra"/>
          <w:b/>
          <w:bCs/>
          <w:rtl/>
          <w:lang w:bidi="fa-IR"/>
        </w:rPr>
      </w:pPr>
      <w:r w:rsidRPr="00FF328E">
        <w:rPr>
          <w:rFonts w:cs="B Mitra" w:hint="cs"/>
          <w:b/>
          <w:bCs/>
          <w:rtl/>
          <w:lang w:bidi="fa-IR"/>
        </w:rPr>
        <w:t>تع</w:t>
      </w:r>
      <w:r w:rsidR="008B78A0" w:rsidRPr="00FF328E">
        <w:rPr>
          <w:rFonts w:cs="B Mitra" w:hint="cs"/>
          <w:b/>
          <w:bCs/>
          <w:rtl/>
          <w:lang w:bidi="fa-IR"/>
        </w:rPr>
        <w:t>ا</w:t>
      </w:r>
      <w:r w:rsidR="00340413" w:rsidRPr="00FF328E">
        <w:rPr>
          <w:rFonts w:cs="B Mitra" w:hint="cs"/>
          <w:b/>
          <w:bCs/>
          <w:rtl/>
          <w:lang w:bidi="fa-IR"/>
        </w:rPr>
        <w:t xml:space="preserve">ریف </w:t>
      </w:r>
      <w:r w:rsidR="00340413" w:rsidRPr="00FF328E">
        <w:rPr>
          <w:rFonts w:cs="B Mitra"/>
          <w:b/>
          <w:bCs/>
          <w:lang w:bidi="fa-IR"/>
        </w:rPr>
        <w:t>:</w:t>
      </w:r>
    </w:p>
    <w:p w:rsidR="004A145E" w:rsidRPr="00FF328E" w:rsidRDefault="00340413" w:rsidP="00FF328E">
      <w:pPr>
        <w:spacing w:line="360" w:lineRule="auto"/>
        <w:jc w:val="lowKashida"/>
        <w:rPr>
          <w:rFonts w:cs="B Mitra"/>
          <w:rtl/>
          <w:lang w:bidi="fa-IR"/>
        </w:rPr>
      </w:pPr>
      <w:r w:rsidRPr="00FF328E">
        <w:rPr>
          <w:rFonts w:cs="B Mitra" w:hint="cs"/>
          <w:rtl/>
          <w:lang w:bidi="fa-IR"/>
        </w:rPr>
        <w:t xml:space="preserve">استریل و ضدعفونی نمودن وسایل درمواقع اضطراری و بحران بصورت فوری </w:t>
      </w:r>
      <w:r w:rsidR="00C77AD3" w:rsidRPr="00FF328E">
        <w:rPr>
          <w:rFonts w:cs="B Mitra" w:hint="cs"/>
          <w:rtl/>
          <w:lang w:bidi="fa-IR"/>
        </w:rPr>
        <w:t>(</w:t>
      </w:r>
      <w:r w:rsidR="00C77AD3" w:rsidRPr="00FF328E">
        <w:rPr>
          <w:rFonts w:cs="B Mitra"/>
          <w:lang w:bidi="fa-IR"/>
        </w:rPr>
        <w:t>(FLASH</w:t>
      </w:r>
      <w:r w:rsidR="00C77AD3" w:rsidRPr="00FF328E">
        <w:rPr>
          <w:rFonts w:cs="B Mitra" w:hint="cs"/>
          <w:rtl/>
          <w:lang w:bidi="fa-IR"/>
        </w:rPr>
        <w:t xml:space="preserve"> </w:t>
      </w:r>
      <w:r w:rsidRPr="00FF328E">
        <w:rPr>
          <w:rFonts w:cs="B Mitra" w:hint="cs"/>
          <w:rtl/>
          <w:lang w:bidi="fa-IR"/>
        </w:rPr>
        <w:t>به  معنی استفاده از روشهای فیزیکی وشیمیایی برای از بین بردن کامل میکروارگانیسیم ها با استفاده از وسایل جایگزین در موارد اضطراری و بحرانی میباشد.</w:t>
      </w:r>
      <w:r w:rsidR="00FF328E">
        <w:rPr>
          <w:rFonts w:cs="B Mitra" w:hint="cs"/>
          <w:rtl/>
          <w:lang w:bidi="fa-IR"/>
        </w:rPr>
        <w:t xml:space="preserve"> </w:t>
      </w:r>
      <w:r w:rsidRPr="00FF328E">
        <w:rPr>
          <w:rFonts w:cs="B Mitra" w:hint="cs"/>
          <w:rtl/>
          <w:lang w:bidi="fa-IR"/>
        </w:rPr>
        <w:t>بیماران دچار عفونت موضع جراحی بطور میانگین 7-10 روز بیشتر در بیمارستان بستری میشوند.از عوامل عفونتهای بیمارستانی استریلیزاسیون نا مناسب وسایل مورد استفاده ضمن جراحی می باشد.</w:t>
      </w:r>
      <w:r w:rsidR="00FF328E">
        <w:rPr>
          <w:rFonts w:cs="B Mitra" w:hint="cs"/>
          <w:rtl/>
          <w:lang w:bidi="fa-IR"/>
        </w:rPr>
        <w:t xml:space="preserve"> </w:t>
      </w:r>
      <w:r w:rsidR="004A145E" w:rsidRPr="00FF328E">
        <w:rPr>
          <w:rFonts w:cs="B Mitra" w:hint="cs"/>
          <w:rtl/>
          <w:lang w:bidi="fa-IR"/>
        </w:rPr>
        <w:t>بدین لحاظ تضمین بیمارستان به منظور استریلیزاسیون فوری وسایل جراحی که ممکن است حین عمل به زمین افتاده وآلوده شوند.از الزامات میباشد.</w:t>
      </w:r>
    </w:p>
    <w:p w:rsidR="00FF328E" w:rsidRDefault="00AE6D18" w:rsidP="00AE6D18">
      <w:pPr>
        <w:spacing w:line="360" w:lineRule="auto"/>
        <w:jc w:val="lowKashida"/>
        <w:rPr>
          <w:rFonts w:cs="B Mitra"/>
          <w:b/>
          <w:bCs/>
          <w:rtl/>
          <w:lang w:bidi="fa-IR"/>
        </w:rPr>
      </w:pPr>
      <w:r w:rsidRPr="00FF328E">
        <w:rPr>
          <w:rFonts w:cs="B Mitra" w:hint="cs"/>
          <w:rtl/>
          <w:lang w:bidi="fa-IR"/>
        </w:rPr>
        <w:t xml:space="preserve"> </w:t>
      </w:r>
      <w:r w:rsidR="004A145E" w:rsidRPr="00FF328E">
        <w:rPr>
          <w:rFonts w:cs="B Mitra" w:hint="cs"/>
          <w:b/>
          <w:bCs/>
          <w:rtl/>
          <w:lang w:bidi="fa-IR"/>
        </w:rPr>
        <w:t>هدف:</w:t>
      </w:r>
    </w:p>
    <w:p w:rsidR="006D46D2" w:rsidRPr="00FF328E" w:rsidRDefault="004A145E" w:rsidP="00AE6D18">
      <w:pPr>
        <w:spacing w:line="360" w:lineRule="auto"/>
        <w:jc w:val="lowKashida"/>
        <w:rPr>
          <w:rFonts w:cs="B Mitra"/>
          <w:rtl/>
          <w:lang w:bidi="fa-IR"/>
        </w:rPr>
      </w:pPr>
      <w:r w:rsidRPr="00FF328E">
        <w:rPr>
          <w:rFonts w:cs="B Mitra" w:hint="cs"/>
          <w:rtl/>
          <w:lang w:bidi="fa-IR"/>
        </w:rPr>
        <w:t>ارتقا سطح ایمنی بیمار-کنترل عفونت بیمار</w:t>
      </w:r>
    </w:p>
    <w:p w:rsidR="00FF328E" w:rsidRPr="00FF328E" w:rsidRDefault="00FF328E" w:rsidP="002A14C4">
      <w:pPr>
        <w:spacing w:line="360" w:lineRule="auto"/>
        <w:jc w:val="lowKashida"/>
        <w:rPr>
          <w:rFonts w:cs="B Mitra"/>
          <w:b/>
          <w:bCs/>
          <w:rtl/>
          <w:lang w:bidi="fa-IR"/>
        </w:rPr>
      </w:pPr>
      <w:r w:rsidRPr="00FF328E">
        <w:rPr>
          <w:rFonts w:cs="B Mitra"/>
          <w:b/>
          <w:bCs/>
          <w:rtl/>
          <w:lang w:bidi="fa-IR"/>
        </w:rPr>
        <w:t>دامنه خط مش</w:t>
      </w:r>
      <w:r w:rsidRPr="00FF328E">
        <w:rPr>
          <w:rFonts w:cs="B Mitra" w:hint="cs"/>
          <w:b/>
          <w:bCs/>
          <w:rtl/>
          <w:lang w:bidi="fa-IR"/>
        </w:rPr>
        <w:t>ی</w:t>
      </w:r>
      <w:r w:rsidRPr="00FF328E">
        <w:rPr>
          <w:rFonts w:cs="B Mitra"/>
          <w:b/>
          <w:bCs/>
          <w:rtl/>
          <w:lang w:bidi="fa-IR"/>
        </w:rPr>
        <w:t>:</w:t>
      </w:r>
    </w:p>
    <w:p w:rsidR="002A5DA3" w:rsidRPr="00FF328E" w:rsidRDefault="00FF328E" w:rsidP="002A14C4">
      <w:pPr>
        <w:spacing w:line="360" w:lineRule="auto"/>
        <w:jc w:val="lowKashida"/>
        <w:rPr>
          <w:rFonts w:cs="B Mitra"/>
          <w:rtl/>
          <w:lang w:bidi="fa-IR"/>
        </w:rPr>
      </w:pPr>
      <w:r w:rsidRPr="00FF328E">
        <w:rPr>
          <w:rFonts w:cs="B Mitra"/>
          <w:rtl/>
          <w:lang w:bidi="fa-IR"/>
        </w:rPr>
        <w:t>کارکنان اتاق عمل -</w:t>
      </w:r>
      <w:r w:rsidRPr="00FF328E">
        <w:rPr>
          <w:rFonts w:cs="B Mitra"/>
          <w:lang w:bidi="fa-IR"/>
        </w:rPr>
        <w:t>CSR</w:t>
      </w:r>
    </w:p>
    <w:p w:rsidR="00233335" w:rsidRPr="00FF328E" w:rsidRDefault="00FF328E" w:rsidP="00233335">
      <w:pPr>
        <w:jc w:val="lowKashida"/>
        <w:rPr>
          <w:rFonts w:cs="B Mitra"/>
          <w:b/>
          <w:bCs/>
          <w:rtl/>
          <w:lang w:bidi="fa-IR"/>
        </w:rPr>
      </w:pPr>
      <w:r w:rsidRPr="00FF328E">
        <w:rPr>
          <w:rFonts w:cs="B Mitra" w:hint="cs"/>
          <w:b/>
          <w:bCs/>
          <w:rtl/>
          <w:lang w:bidi="fa-IR"/>
        </w:rPr>
        <w:t>روش اجرا:</w:t>
      </w:r>
    </w:p>
    <w:p w:rsidR="008D60CB" w:rsidRPr="00FF328E" w:rsidRDefault="008D60CB" w:rsidP="00C00990">
      <w:pPr>
        <w:pStyle w:val="ListParagraph"/>
        <w:numPr>
          <w:ilvl w:val="0"/>
          <w:numId w:val="2"/>
        </w:numPr>
        <w:spacing w:line="360" w:lineRule="auto"/>
        <w:jc w:val="lowKashida"/>
        <w:rPr>
          <w:rFonts w:cs="B Mitra"/>
          <w:color w:val="000000" w:themeColor="text1"/>
          <w:rtl/>
          <w:lang w:bidi="fa-IR"/>
        </w:rPr>
      </w:pPr>
      <w:r w:rsidRPr="00FF328E">
        <w:rPr>
          <w:rFonts w:cs="B Mitra" w:hint="cs"/>
          <w:rtl/>
          <w:lang w:bidi="fa-IR"/>
        </w:rPr>
        <w:t xml:space="preserve">پرسنل  اتاق عمل در صورت غیر استریل شدن (پرتاب شدن از دست و....)یکی از اقلام  یا وسایل در حین عمل جراحی ونیاز فوری  اقدام به استفاده از وسایل تک پیج می نماید. </w:t>
      </w:r>
    </w:p>
    <w:p w:rsidR="008D60CB" w:rsidRPr="00FF328E" w:rsidRDefault="008D60CB" w:rsidP="008D60CB">
      <w:pPr>
        <w:spacing w:line="360" w:lineRule="auto"/>
        <w:ind w:left="360"/>
        <w:jc w:val="lowKashida"/>
        <w:rPr>
          <w:rFonts w:cs="B Mitra"/>
          <w:color w:val="000000" w:themeColor="text1"/>
          <w:rtl/>
          <w:lang w:bidi="fa-IR"/>
        </w:rPr>
      </w:pPr>
      <w:r w:rsidRPr="00FF328E">
        <w:rPr>
          <w:rFonts w:cs="B Mitra" w:hint="cs"/>
          <w:color w:val="000000" w:themeColor="text1"/>
          <w:rtl/>
          <w:lang w:bidi="fa-IR"/>
        </w:rPr>
        <w:t>روش کار استریلایزر اضطراری:</w:t>
      </w:r>
    </w:p>
    <w:p w:rsidR="008D60CB" w:rsidRPr="00FF328E" w:rsidRDefault="008D60CB" w:rsidP="00C00990">
      <w:pPr>
        <w:pStyle w:val="ListParagraph"/>
        <w:numPr>
          <w:ilvl w:val="0"/>
          <w:numId w:val="1"/>
        </w:numPr>
        <w:spacing w:line="360" w:lineRule="auto"/>
        <w:jc w:val="lowKashida"/>
        <w:rPr>
          <w:rFonts w:cs="B Nazanin"/>
          <w:color w:val="000000" w:themeColor="text1"/>
          <w:lang w:bidi="fa-IR"/>
        </w:rPr>
      </w:pPr>
      <w:r w:rsidRPr="00FF328E">
        <w:rPr>
          <w:rFonts w:cs="B Nazanin" w:hint="cs"/>
          <w:color w:val="000000" w:themeColor="text1"/>
          <w:rtl/>
          <w:lang w:bidi="fa-IR"/>
        </w:rPr>
        <w:t xml:space="preserve">معمولا استریلایزر  سریع در </w:t>
      </w:r>
      <w:r w:rsidR="00692DBF" w:rsidRPr="00FF328E">
        <w:rPr>
          <w:rFonts w:cs="B Nazanin" w:hint="cs"/>
          <w:color w:val="000000" w:themeColor="text1"/>
          <w:rtl/>
          <w:lang w:bidi="fa-IR"/>
        </w:rPr>
        <w:t>اتاق عمل  قرار میگیرد.</w:t>
      </w:r>
    </w:p>
    <w:p w:rsidR="008D60CB" w:rsidRPr="00FF328E" w:rsidRDefault="008D60CB" w:rsidP="00C00990">
      <w:pPr>
        <w:pStyle w:val="ListParagraph"/>
        <w:numPr>
          <w:ilvl w:val="0"/>
          <w:numId w:val="1"/>
        </w:numPr>
        <w:spacing w:line="360" w:lineRule="auto"/>
        <w:jc w:val="lowKashida"/>
        <w:rPr>
          <w:rFonts w:cs="B Nazanin"/>
          <w:color w:val="000000" w:themeColor="text1"/>
          <w:lang w:bidi="fa-IR"/>
        </w:rPr>
      </w:pPr>
      <w:r w:rsidRPr="00FF328E">
        <w:rPr>
          <w:rFonts w:cs="B Nazanin" w:hint="cs"/>
          <w:color w:val="000000" w:themeColor="text1"/>
          <w:rtl/>
          <w:lang w:bidi="fa-IR"/>
        </w:rPr>
        <w:t xml:space="preserve">استریلایزر سریع در دمای </w:t>
      </w:r>
      <w:r w:rsidR="00692DBF" w:rsidRPr="00FF328E">
        <w:rPr>
          <w:rFonts w:cs="B Nazanin" w:hint="cs"/>
          <w:color w:val="000000" w:themeColor="text1"/>
          <w:rtl/>
          <w:lang w:bidi="fa-IR"/>
        </w:rPr>
        <w:t>134درجه سانتیگراد صورت میگیرد.</w:t>
      </w:r>
    </w:p>
    <w:p w:rsidR="0014142E" w:rsidRPr="00FF328E" w:rsidRDefault="0014142E" w:rsidP="00C00990">
      <w:pPr>
        <w:pStyle w:val="ListParagraph"/>
        <w:numPr>
          <w:ilvl w:val="0"/>
          <w:numId w:val="1"/>
        </w:numPr>
        <w:spacing w:line="360" w:lineRule="auto"/>
        <w:jc w:val="lowKashida"/>
        <w:rPr>
          <w:rFonts w:cs="B Nazanin"/>
          <w:color w:val="000000" w:themeColor="text1"/>
          <w:lang w:bidi="fa-IR"/>
        </w:rPr>
      </w:pPr>
      <w:r w:rsidRPr="00FF328E">
        <w:rPr>
          <w:rFonts w:cs="B Nazanin" w:hint="cs"/>
          <w:color w:val="000000" w:themeColor="text1"/>
          <w:rtl/>
          <w:lang w:bidi="fa-IR"/>
        </w:rPr>
        <w:t>فقط زمانی بایستی از استریلایزر سریع برای استریلیزاسون وسایل و ابزار  جراحی با قابلیت استفاده مجدد استفاده نمود که وقت برای استریل نمودن آنها در</w:t>
      </w:r>
      <w:r w:rsidRPr="00FF328E">
        <w:rPr>
          <w:rFonts w:cs="B Nazanin"/>
          <w:color w:val="000000" w:themeColor="text1"/>
          <w:lang w:bidi="fa-IR"/>
        </w:rPr>
        <w:t xml:space="preserve">   CSR</w:t>
      </w:r>
      <w:r w:rsidRPr="00FF328E">
        <w:rPr>
          <w:rFonts w:cs="B Nazanin" w:hint="cs"/>
          <w:color w:val="000000" w:themeColor="text1"/>
          <w:rtl/>
          <w:lang w:bidi="fa-IR"/>
        </w:rPr>
        <w:t xml:space="preserve">موجود نباشد. </w:t>
      </w:r>
      <w:r w:rsidRPr="00FF328E">
        <w:rPr>
          <w:rFonts w:cs="B Nazanin"/>
          <w:color w:val="000000" w:themeColor="text1"/>
          <w:lang w:bidi="fa-IR"/>
        </w:rPr>
        <w:t xml:space="preserve"> </w:t>
      </w:r>
    </w:p>
    <w:p w:rsidR="00692DBF" w:rsidRPr="00FF328E" w:rsidRDefault="00692DBF" w:rsidP="00C00990">
      <w:pPr>
        <w:pStyle w:val="ListParagraph"/>
        <w:numPr>
          <w:ilvl w:val="0"/>
          <w:numId w:val="1"/>
        </w:numPr>
        <w:spacing w:line="360" w:lineRule="auto"/>
        <w:jc w:val="lowKashida"/>
        <w:rPr>
          <w:rFonts w:cs="B Nazanin"/>
          <w:b/>
          <w:bCs/>
          <w:color w:val="000000" w:themeColor="text1"/>
          <w:lang w:bidi="fa-IR"/>
        </w:rPr>
      </w:pPr>
      <w:r w:rsidRPr="00FF328E">
        <w:rPr>
          <w:rFonts w:cs="B Nazanin" w:hint="cs"/>
          <w:color w:val="000000" w:themeColor="text1"/>
          <w:rtl/>
          <w:lang w:bidi="fa-IR"/>
        </w:rPr>
        <w:t>روزانه اندیکاتور بوودیک جهت کار سریع دستگاه گذاشته میشود. ودردفتر مربوطه ثبت میگردد.</w:t>
      </w:r>
    </w:p>
    <w:p w:rsidR="009F4AF3" w:rsidRPr="00FF328E" w:rsidRDefault="009F4AF3" w:rsidP="009F4AF3">
      <w:pPr>
        <w:spacing w:line="360" w:lineRule="auto"/>
        <w:jc w:val="lowKashida"/>
        <w:rPr>
          <w:rFonts w:cs="B Nazanin"/>
          <w:b/>
          <w:bCs/>
          <w:color w:val="000000" w:themeColor="text1"/>
          <w:rtl/>
          <w:lang w:bidi="fa-IR"/>
        </w:rPr>
      </w:pPr>
    </w:p>
    <w:tbl>
      <w:tblPr>
        <w:tblpPr w:leftFromText="180" w:rightFromText="180" w:vertAnchor="text" w:horzAnchor="margin" w:tblpXSpec="center" w:tblpY="-34"/>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9"/>
        <w:gridCol w:w="4021"/>
        <w:gridCol w:w="6390"/>
      </w:tblGrid>
      <w:tr w:rsidR="009F4AF3" w:rsidRPr="00FF328E" w:rsidTr="00F158DC">
        <w:trPr>
          <w:trHeight w:val="1315"/>
        </w:trPr>
        <w:tc>
          <w:tcPr>
            <w:tcW w:w="16128" w:type="dxa"/>
            <w:gridSpan w:val="3"/>
            <w:shd w:val="clear" w:color="auto" w:fill="D9D9D9" w:themeFill="background1" w:themeFillShade="D9"/>
            <w:vAlign w:val="center"/>
          </w:tcPr>
          <w:p w:rsidR="009F4AF3" w:rsidRPr="00FF328E" w:rsidRDefault="009F4AF3" w:rsidP="004E4568">
            <w:pPr>
              <w:rPr>
                <w:rFonts w:cs="B Mitra"/>
                <w:rtl/>
                <w:lang w:bidi="fa-IR"/>
              </w:rPr>
            </w:pPr>
            <w:r w:rsidRPr="00FF328E">
              <w:rPr>
                <w:rFonts w:cs="B Mitra"/>
                <w:noProof/>
                <w:lang w:bidi="fa-IR"/>
              </w:rPr>
              <w:lastRenderedPageBreak/>
              <w:drawing>
                <wp:anchor distT="0" distB="0" distL="114300" distR="114300" simplePos="0" relativeHeight="251671552" behindDoc="0" locked="0" layoutInCell="1" allowOverlap="1" wp14:anchorId="44C107A1" wp14:editId="3C4E7A17">
                  <wp:simplePos x="0" y="0"/>
                  <wp:positionH relativeFrom="column">
                    <wp:posOffset>8760460</wp:posOffset>
                  </wp:positionH>
                  <wp:positionV relativeFrom="paragraph">
                    <wp:posOffset>41910</wp:posOffset>
                  </wp:positionV>
                  <wp:extent cx="1350010" cy="722630"/>
                  <wp:effectExtent l="0" t="0" r="0" b="0"/>
                  <wp:wrapNone/>
                  <wp:docPr id="2" name="Picture 213" descr="Copy of File00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opy of File0000583"/>
                          <pic:cNvPicPr>
                            <a:picLocks noChangeAspect="1" noChangeArrowheads="1"/>
                          </pic:cNvPicPr>
                        </pic:nvPicPr>
                        <pic:blipFill>
                          <a:blip r:embed="rId9" cstate="print"/>
                          <a:srcRect/>
                          <a:stretch>
                            <a:fillRect/>
                          </a:stretch>
                        </pic:blipFill>
                        <pic:spPr bwMode="auto">
                          <a:xfrm>
                            <a:off x="0" y="0"/>
                            <a:ext cx="1350010" cy="722630"/>
                          </a:xfrm>
                          <a:prstGeom prst="rect">
                            <a:avLst/>
                          </a:prstGeom>
                          <a:noFill/>
                          <a:ln w="9525">
                            <a:noFill/>
                            <a:miter lim="800000"/>
                            <a:headEnd/>
                            <a:tailEnd/>
                          </a:ln>
                        </pic:spPr>
                      </pic:pic>
                    </a:graphicData>
                  </a:graphic>
                  <wp14:sizeRelH relativeFrom="margin">
                    <wp14:pctWidth>0</wp14:pctWidth>
                  </wp14:sizeRelH>
                </wp:anchor>
              </w:drawing>
            </w:r>
            <w:r w:rsidRPr="00FF328E">
              <w:rPr>
                <w:rFonts w:cs="B Mitra"/>
              </w:rPr>
              <w:br w:type="page"/>
            </w:r>
          </w:p>
          <w:p w:rsidR="009F4AF3" w:rsidRPr="00FF328E" w:rsidRDefault="009F4AF3" w:rsidP="004E4568">
            <w:pPr>
              <w:jc w:val="center"/>
              <w:rPr>
                <w:rFonts w:cs="B Mitra"/>
                <w:b/>
                <w:bCs/>
                <w:rtl/>
              </w:rPr>
            </w:pPr>
            <w:r w:rsidRPr="00FF328E">
              <w:rPr>
                <w:rFonts w:cs="B Mitra" w:hint="cs"/>
                <w:b/>
                <w:bCs/>
                <w:rtl/>
                <w:lang w:bidi="fa-IR"/>
              </w:rPr>
              <w:t>بسمه تعالي</w:t>
            </w:r>
          </w:p>
          <w:p w:rsidR="009F4AF3" w:rsidRPr="00FF328E" w:rsidRDefault="009F4AF3" w:rsidP="004E4568">
            <w:pPr>
              <w:jc w:val="center"/>
              <w:rPr>
                <w:rFonts w:cs="B Mitra"/>
                <w:b/>
                <w:bCs/>
                <w:rtl/>
                <w:lang w:bidi="fa-IR"/>
              </w:rPr>
            </w:pPr>
            <w:r w:rsidRPr="00FF328E">
              <w:rPr>
                <w:rFonts w:cs="B Mitra" w:hint="cs"/>
                <w:b/>
                <w:bCs/>
                <w:rtl/>
                <w:lang w:bidi="fa-IR"/>
              </w:rPr>
              <w:t xml:space="preserve">مركز آموزشي، درماني/ بیمارستان </w:t>
            </w:r>
            <w:r w:rsidRPr="00FF328E">
              <w:rPr>
                <w:rFonts w:cs="B Mitra" w:hint="cs"/>
                <w:rtl/>
                <w:lang w:bidi="fa-IR"/>
              </w:rPr>
              <w:t>باقرالعلوم اهر</w:t>
            </w:r>
          </w:p>
          <w:p w:rsidR="009F4AF3" w:rsidRPr="00FF328E" w:rsidRDefault="009F4AF3" w:rsidP="004E4568">
            <w:pPr>
              <w:jc w:val="center"/>
              <w:rPr>
                <w:rFonts w:cs="B Mitra"/>
                <w:rtl/>
                <w:lang w:bidi="fa-IR"/>
              </w:rPr>
            </w:pPr>
            <w:r w:rsidRPr="00FF328E">
              <w:rPr>
                <w:rFonts w:cs="B Mitra" w:hint="cs"/>
                <w:rtl/>
                <w:lang w:bidi="fa-IR"/>
              </w:rPr>
              <w:t xml:space="preserve">                                                                                                                                                                                                       </w:t>
            </w:r>
          </w:p>
        </w:tc>
      </w:tr>
      <w:tr w:rsidR="009F4AF3" w:rsidRPr="00FF328E" w:rsidTr="00F158DC">
        <w:trPr>
          <w:trHeight w:val="521"/>
        </w:trPr>
        <w:tc>
          <w:tcPr>
            <w:tcW w:w="16128" w:type="dxa"/>
            <w:gridSpan w:val="3"/>
            <w:shd w:val="clear" w:color="auto" w:fill="D9D9D9" w:themeFill="background1" w:themeFillShade="D9"/>
          </w:tcPr>
          <w:p w:rsidR="009F4AF3" w:rsidRPr="00FF328E" w:rsidRDefault="009F4AF3" w:rsidP="004E4568">
            <w:pPr>
              <w:spacing w:line="360" w:lineRule="auto"/>
              <w:jc w:val="lowKashida"/>
              <w:rPr>
                <w:rFonts w:cs="B Mitra"/>
                <w:rtl/>
                <w:lang w:bidi="fa-IR"/>
              </w:rPr>
            </w:pPr>
            <w:r w:rsidRPr="00FF328E">
              <w:rPr>
                <w:rFonts w:cs="B Mitra" w:hint="cs"/>
                <w:b/>
                <w:bCs/>
                <w:rtl/>
                <w:lang w:bidi="fa-IR"/>
              </w:rPr>
              <w:t>عنوان روش اجرایی:استریل فوری</w:t>
            </w:r>
          </w:p>
        </w:tc>
      </w:tr>
      <w:tr w:rsidR="009F4AF3" w:rsidRPr="00FF328E" w:rsidTr="00F158DC">
        <w:trPr>
          <w:gridBefore w:val="1"/>
          <w:wBefore w:w="12" w:type="dxa"/>
          <w:trHeight w:val="964"/>
        </w:trPr>
        <w:tc>
          <w:tcPr>
            <w:tcW w:w="6276" w:type="dxa"/>
            <w:shd w:val="clear" w:color="auto" w:fill="D9D9D9" w:themeFill="background1" w:themeFillShade="D9"/>
          </w:tcPr>
          <w:p w:rsidR="009F4AF3" w:rsidRPr="00FF328E" w:rsidRDefault="009F4AF3" w:rsidP="004E4568">
            <w:pPr>
              <w:jc w:val="lowKashida"/>
              <w:rPr>
                <w:rFonts w:cs="B Mitra"/>
                <w:lang w:bidi="fa-IR"/>
              </w:rPr>
            </w:pPr>
            <w:r w:rsidRPr="00FF328E">
              <w:rPr>
                <w:rFonts w:cs="B Mitra" w:hint="cs"/>
                <w:b/>
                <w:bCs/>
                <w:rtl/>
                <w:lang w:bidi="fa-IR"/>
              </w:rPr>
              <w:t>كد خط مشي:</w:t>
            </w:r>
            <w:r w:rsidRPr="00FF328E">
              <w:rPr>
                <w:rFonts w:cs="B Mitra"/>
                <w:lang w:bidi="fa-IR"/>
              </w:rPr>
              <w:t>C-2-IC-115</w:t>
            </w:r>
          </w:p>
          <w:p w:rsidR="009F4AF3" w:rsidRPr="00FF328E" w:rsidRDefault="009F4AF3" w:rsidP="00FF328E">
            <w:pPr>
              <w:jc w:val="lowKashida"/>
              <w:rPr>
                <w:rFonts w:cs="B Mitra"/>
                <w:b/>
                <w:bCs/>
                <w:lang w:bidi="fa-IR"/>
              </w:rPr>
            </w:pPr>
            <w:r w:rsidRPr="00FF328E">
              <w:rPr>
                <w:rFonts w:cs="B Mitra" w:hint="cs"/>
                <w:b/>
                <w:bCs/>
                <w:rtl/>
                <w:lang w:bidi="fa-IR"/>
              </w:rPr>
              <w:t xml:space="preserve">تعداد صفحه: </w:t>
            </w:r>
            <w:r w:rsidR="00FF328E">
              <w:rPr>
                <w:rFonts w:cs="B Mitra" w:hint="cs"/>
                <w:b/>
                <w:bCs/>
                <w:rtl/>
                <w:lang w:bidi="fa-IR"/>
              </w:rPr>
              <w:t>2</w:t>
            </w:r>
            <w:r w:rsidRPr="00FF328E">
              <w:rPr>
                <w:rFonts w:cs="B Mitra" w:hint="cs"/>
                <w:b/>
                <w:bCs/>
                <w:rtl/>
                <w:lang w:bidi="fa-IR"/>
              </w:rPr>
              <w:t xml:space="preserve"> از 3</w:t>
            </w:r>
          </w:p>
        </w:tc>
        <w:tc>
          <w:tcPr>
            <w:tcW w:w="9840" w:type="dxa"/>
            <w:shd w:val="clear" w:color="auto" w:fill="D9D9D9" w:themeFill="background1" w:themeFillShade="D9"/>
          </w:tcPr>
          <w:p w:rsidR="009F4AF3" w:rsidRPr="00FF328E" w:rsidRDefault="009F4AF3" w:rsidP="004E4568">
            <w:pPr>
              <w:jc w:val="lowKashida"/>
              <w:rPr>
                <w:rFonts w:cs="B Mitra"/>
                <w:rtl/>
                <w:lang w:bidi="fa-IR"/>
              </w:rPr>
            </w:pPr>
            <w:r w:rsidRPr="00FF328E">
              <w:rPr>
                <w:rFonts w:cs="B Mitra" w:hint="cs"/>
                <w:rtl/>
                <w:lang w:bidi="fa-IR"/>
              </w:rPr>
              <w:t xml:space="preserve">تاريخ تدوين: </w:t>
            </w:r>
            <w:r w:rsidRPr="00FF328E">
              <w:rPr>
                <w:rFonts w:asciiTheme="majorBidi" w:hAnsiTheme="majorBidi" w:cs="2  Nazanin" w:hint="cs"/>
                <w:b/>
                <w:bCs/>
                <w:rtl/>
              </w:rPr>
              <w:t xml:space="preserve"> 6/11/1395</w:t>
            </w:r>
          </w:p>
          <w:p w:rsidR="009F4AF3" w:rsidRPr="00FF328E" w:rsidRDefault="009F4AF3" w:rsidP="00F158DC">
            <w:pPr>
              <w:jc w:val="lowKashida"/>
              <w:rPr>
                <w:rFonts w:asciiTheme="majorBidi" w:hAnsiTheme="majorBidi" w:cs="2  Nazanin"/>
                <w:b/>
                <w:bCs/>
                <w:rtl/>
                <w:lang w:bidi="fa-IR"/>
              </w:rPr>
            </w:pPr>
            <w:r w:rsidRPr="00FF328E">
              <w:rPr>
                <w:rFonts w:cs="B Mitra" w:hint="cs"/>
                <w:rtl/>
                <w:lang w:bidi="fa-IR"/>
              </w:rPr>
              <w:t xml:space="preserve">تاريخ آخرين بازنگري: </w:t>
            </w:r>
            <w:r w:rsidRPr="00FF328E">
              <w:rPr>
                <w:rFonts w:asciiTheme="majorBidi" w:hAnsiTheme="majorBidi" w:cs="2  Nazanin" w:hint="cs"/>
                <w:b/>
                <w:bCs/>
                <w:rtl/>
              </w:rPr>
              <w:t>05/0</w:t>
            </w:r>
            <w:r w:rsidR="00F158DC">
              <w:rPr>
                <w:rFonts w:asciiTheme="majorBidi" w:hAnsiTheme="majorBidi" w:cs="2  Nazanin" w:hint="cs"/>
                <w:b/>
                <w:bCs/>
                <w:rtl/>
              </w:rPr>
              <w:t>1</w:t>
            </w:r>
            <w:r w:rsidRPr="00FF328E">
              <w:rPr>
                <w:rFonts w:asciiTheme="majorBidi" w:hAnsiTheme="majorBidi" w:cs="2  Nazanin" w:hint="cs"/>
                <w:b/>
                <w:bCs/>
                <w:rtl/>
              </w:rPr>
              <w:t>/140</w:t>
            </w:r>
            <w:r w:rsidR="00F158DC">
              <w:rPr>
                <w:rFonts w:asciiTheme="majorBidi" w:hAnsiTheme="majorBidi" w:cs="2  Nazanin" w:hint="cs"/>
                <w:b/>
                <w:bCs/>
                <w:rtl/>
              </w:rPr>
              <w:t>4</w:t>
            </w:r>
          </w:p>
          <w:p w:rsidR="009F4AF3" w:rsidRPr="00FF328E" w:rsidRDefault="009F4AF3" w:rsidP="00F158DC">
            <w:pPr>
              <w:jc w:val="lowKashida"/>
              <w:rPr>
                <w:rFonts w:cs="B Mitra"/>
                <w:b/>
                <w:bCs/>
                <w:rtl/>
                <w:lang w:bidi="fa-IR"/>
              </w:rPr>
            </w:pPr>
            <w:r w:rsidRPr="00FF328E">
              <w:rPr>
                <w:rFonts w:cs="B Mitra" w:hint="cs"/>
                <w:rtl/>
                <w:lang w:bidi="fa-IR"/>
              </w:rPr>
              <w:t>تاريخ آخرین بازنگری بعدی</w:t>
            </w:r>
            <w:r w:rsidRPr="00FF328E">
              <w:rPr>
                <w:rFonts w:asciiTheme="majorBidi" w:hAnsiTheme="majorBidi" w:cs="2  Nazanin" w:hint="cs"/>
                <w:b/>
                <w:bCs/>
                <w:rtl/>
              </w:rPr>
              <w:t xml:space="preserve"> : 05</w:t>
            </w:r>
            <w:r w:rsidRPr="00FF328E">
              <w:rPr>
                <w:rFonts w:asciiTheme="majorBidi" w:hAnsiTheme="majorBidi" w:cs="2  Nazanin"/>
                <w:b/>
                <w:bCs/>
                <w:rtl/>
              </w:rPr>
              <w:t>/</w:t>
            </w:r>
            <w:r w:rsidRPr="00FF328E">
              <w:rPr>
                <w:rFonts w:asciiTheme="majorBidi" w:hAnsiTheme="majorBidi" w:cs="2  Nazanin" w:hint="cs"/>
                <w:b/>
                <w:bCs/>
                <w:rtl/>
              </w:rPr>
              <w:t>0</w:t>
            </w:r>
            <w:r w:rsidR="00F158DC">
              <w:rPr>
                <w:rFonts w:asciiTheme="majorBidi" w:hAnsiTheme="majorBidi" w:cs="2  Nazanin" w:hint="cs"/>
                <w:b/>
                <w:bCs/>
                <w:rtl/>
              </w:rPr>
              <w:t>1</w:t>
            </w:r>
            <w:bookmarkStart w:id="0" w:name="_GoBack"/>
            <w:bookmarkEnd w:id="0"/>
            <w:r w:rsidRPr="00FF328E">
              <w:rPr>
                <w:rFonts w:asciiTheme="majorBidi" w:hAnsiTheme="majorBidi" w:cs="2  Nazanin"/>
                <w:b/>
                <w:bCs/>
                <w:rtl/>
              </w:rPr>
              <w:t>/</w:t>
            </w:r>
            <w:r w:rsidRPr="00FF328E">
              <w:rPr>
                <w:rFonts w:asciiTheme="majorBidi" w:hAnsiTheme="majorBidi" w:cs="2  Nazanin" w:hint="cs"/>
                <w:b/>
                <w:bCs/>
                <w:rtl/>
              </w:rPr>
              <w:t>140</w:t>
            </w:r>
            <w:r w:rsidR="00F158DC">
              <w:rPr>
                <w:rFonts w:asciiTheme="majorBidi" w:hAnsiTheme="majorBidi" w:cs="2  Nazanin" w:hint="cs"/>
                <w:b/>
                <w:bCs/>
                <w:rtl/>
              </w:rPr>
              <w:t>5</w:t>
            </w:r>
          </w:p>
        </w:tc>
      </w:tr>
    </w:tbl>
    <w:p w:rsidR="00685542" w:rsidRPr="00FF328E" w:rsidRDefault="00685542" w:rsidP="009F4AF3">
      <w:pPr>
        <w:spacing w:line="360" w:lineRule="auto"/>
        <w:jc w:val="lowKashida"/>
        <w:rPr>
          <w:rFonts w:cs="B Nazanin"/>
          <w:b/>
          <w:bCs/>
          <w:color w:val="000000" w:themeColor="text1"/>
          <w:lang w:bidi="fa-IR"/>
        </w:rPr>
      </w:pPr>
    </w:p>
    <w:p w:rsidR="00692DBF" w:rsidRPr="00E93BA8" w:rsidRDefault="00692DBF" w:rsidP="00E93BA8">
      <w:pPr>
        <w:pStyle w:val="ListParagraph"/>
        <w:numPr>
          <w:ilvl w:val="0"/>
          <w:numId w:val="1"/>
        </w:numPr>
        <w:spacing w:line="360" w:lineRule="auto"/>
        <w:jc w:val="lowKashida"/>
        <w:rPr>
          <w:rFonts w:cs="B Nazanin"/>
          <w:color w:val="000000" w:themeColor="text1"/>
          <w:lang w:bidi="fa-IR"/>
        </w:rPr>
      </w:pPr>
      <w:r w:rsidRPr="00FF328E">
        <w:rPr>
          <w:rFonts w:cs="B Nazanin" w:hint="cs"/>
          <w:color w:val="000000" w:themeColor="text1"/>
          <w:rtl/>
          <w:lang w:bidi="fa-IR"/>
        </w:rPr>
        <w:t xml:space="preserve">طبق دستورالعمل شرکت سازنده دستگاه جهت کار روشن و سیله مربوطه </w:t>
      </w:r>
      <w:r w:rsidR="00685542" w:rsidRPr="00E93BA8">
        <w:rPr>
          <w:rFonts w:cs="B Nazanin" w:hint="cs"/>
          <w:color w:val="000000" w:themeColor="text1"/>
          <w:rtl/>
          <w:lang w:bidi="fa-IR"/>
        </w:rPr>
        <w:t xml:space="preserve">بدون پوشش </w:t>
      </w:r>
      <w:r w:rsidRPr="00E93BA8">
        <w:rPr>
          <w:rFonts w:cs="B Nazanin" w:hint="cs"/>
          <w:color w:val="000000" w:themeColor="text1"/>
          <w:rtl/>
          <w:lang w:bidi="fa-IR"/>
        </w:rPr>
        <w:t>در داخل دستگاه گذاشته میشود.</w:t>
      </w:r>
    </w:p>
    <w:p w:rsidR="00692DBF" w:rsidRPr="00FF328E" w:rsidRDefault="00692DBF" w:rsidP="00C00990">
      <w:pPr>
        <w:pStyle w:val="ListParagraph"/>
        <w:numPr>
          <w:ilvl w:val="0"/>
          <w:numId w:val="1"/>
        </w:numPr>
        <w:spacing w:line="360" w:lineRule="auto"/>
        <w:jc w:val="lowKashida"/>
        <w:rPr>
          <w:rFonts w:cs="B Nazanin"/>
          <w:color w:val="000000" w:themeColor="text1"/>
          <w:lang w:bidi="fa-IR"/>
        </w:rPr>
      </w:pPr>
      <w:r w:rsidRPr="00FF328E">
        <w:rPr>
          <w:rFonts w:cs="B Nazanin" w:hint="cs"/>
          <w:color w:val="000000" w:themeColor="text1"/>
          <w:rtl/>
          <w:lang w:bidi="fa-IR"/>
        </w:rPr>
        <w:t>بعد از اتمام کار قبل از استفاده دمای وسیله /ابزار جراحی استریل شده باید سرد شده وبه دمای محیط برسد.</w:t>
      </w:r>
    </w:p>
    <w:p w:rsidR="00692DBF" w:rsidRPr="00FF328E" w:rsidRDefault="00692DBF" w:rsidP="00C00990">
      <w:pPr>
        <w:pStyle w:val="ListParagraph"/>
        <w:numPr>
          <w:ilvl w:val="0"/>
          <w:numId w:val="1"/>
        </w:numPr>
        <w:spacing w:line="360" w:lineRule="auto"/>
        <w:jc w:val="lowKashida"/>
        <w:rPr>
          <w:rFonts w:cs="B Nazanin"/>
          <w:color w:val="000000" w:themeColor="text1"/>
          <w:rtl/>
          <w:lang w:bidi="fa-IR"/>
        </w:rPr>
      </w:pPr>
      <w:r w:rsidRPr="00FF328E">
        <w:rPr>
          <w:rFonts w:cs="B Nazanin" w:hint="cs"/>
          <w:color w:val="000000" w:themeColor="text1"/>
          <w:rtl/>
          <w:lang w:bidi="fa-IR"/>
        </w:rPr>
        <w:t>زمان کارکرد دستگاه طبق دستور العمل شرکت سازنده 5 دقیقه شروع میشود.</w:t>
      </w:r>
    </w:p>
    <w:p w:rsidR="00233335" w:rsidRPr="00FF328E" w:rsidRDefault="00233335" w:rsidP="003844B5">
      <w:pPr>
        <w:jc w:val="lowKashida"/>
        <w:rPr>
          <w:rFonts w:cs="B Mitra"/>
          <w:rtl/>
          <w:lang w:bidi="fa-IR"/>
        </w:rPr>
      </w:pPr>
    </w:p>
    <w:p w:rsidR="00FF328E" w:rsidRDefault="002A14C4" w:rsidP="003844B5">
      <w:pPr>
        <w:tabs>
          <w:tab w:val="left" w:pos="5351"/>
        </w:tabs>
        <w:jc w:val="both"/>
        <w:rPr>
          <w:rFonts w:cs="B Nazanin"/>
          <w:color w:val="000000" w:themeColor="text1"/>
          <w:rtl/>
          <w:lang w:bidi="fa-IR"/>
        </w:rPr>
      </w:pPr>
      <w:r w:rsidRPr="00FF328E">
        <w:rPr>
          <w:rFonts w:cs="B Mitra" w:hint="cs"/>
          <w:b/>
          <w:bCs/>
          <w:rtl/>
          <w:lang w:bidi="fa-IR"/>
        </w:rPr>
        <w:t>فرد</w:t>
      </w:r>
      <w:r w:rsidRPr="00FF328E">
        <w:rPr>
          <w:rFonts w:cs="B Nazanin" w:hint="cs"/>
          <w:color w:val="000000" w:themeColor="text1"/>
          <w:rtl/>
          <w:lang w:bidi="fa-IR"/>
        </w:rPr>
        <w:t xml:space="preserve"> </w:t>
      </w:r>
      <w:r w:rsidRPr="00FF328E">
        <w:rPr>
          <w:rFonts w:cs="B Nazanin" w:hint="cs"/>
          <w:b/>
          <w:bCs/>
          <w:color w:val="000000" w:themeColor="text1"/>
          <w:rtl/>
          <w:lang w:bidi="fa-IR"/>
        </w:rPr>
        <w:t xml:space="preserve">پاسخگوي </w:t>
      </w:r>
      <w:r w:rsidR="00240E1D" w:rsidRPr="00FF328E">
        <w:rPr>
          <w:rFonts w:cs="B Nazanin" w:hint="cs"/>
          <w:b/>
          <w:bCs/>
          <w:color w:val="000000" w:themeColor="text1"/>
          <w:rtl/>
          <w:lang w:bidi="fa-IR"/>
        </w:rPr>
        <w:t xml:space="preserve">اجرای </w:t>
      </w:r>
      <w:r w:rsidRPr="00FF328E">
        <w:rPr>
          <w:rFonts w:cs="B Nazanin" w:hint="cs"/>
          <w:b/>
          <w:bCs/>
          <w:color w:val="000000" w:themeColor="text1"/>
          <w:rtl/>
          <w:lang w:bidi="fa-IR"/>
        </w:rPr>
        <w:t>خط مشي:</w:t>
      </w:r>
      <w:r w:rsidRPr="00FF328E">
        <w:rPr>
          <w:rFonts w:cs="B Nazanin" w:hint="cs"/>
          <w:color w:val="000000" w:themeColor="text1"/>
          <w:rtl/>
          <w:lang w:bidi="fa-IR"/>
        </w:rPr>
        <w:t xml:space="preserve"> </w:t>
      </w:r>
    </w:p>
    <w:p w:rsidR="00233335" w:rsidRDefault="00C77AD3" w:rsidP="003844B5">
      <w:pPr>
        <w:tabs>
          <w:tab w:val="left" w:pos="5351"/>
        </w:tabs>
        <w:jc w:val="both"/>
        <w:rPr>
          <w:rFonts w:cs="B Nazanin" w:hint="cs"/>
          <w:color w:val="000000" w:themeColor="text1"/>
          <w:rtl/>
          <w:lang w:bidi="fa-IR"/>
        </w:rPr>
      </w:pPr>
      <w:r w:rsidRPr="00FF328E">
        <w:rPr>
          <w:rFonts w:cs="B Nazanin" w:hint="cs"/>
          <w:color w:val="000000" w:themeColor="text1"/>
          <w:rtl/>
          <w:lang w:bidi="fa-IR"/>
        </w:rPr>
        <w:t>کارشناس کنترل عفونت</w:t>
      </w:r>
      <w:r w:rsidR="003844B5" w:rsidRPr="00FF328E">
        <w:rPr>
          <w:rFonts w:asciiTheme="majorBidi" w:hAnsiTheme="majorBidi" w:cs="2  Nazanin" w:hint="cs"/>
          <w:rtl/>
        </w:rPr>
        <w:t>،</w:t>
      </w:r>
      <w:r w:rsidR="003844B5" w:rsidRPr="00FF328E">
        <w:rPr>
          <w:rFonts w:cs="B Nazanin" w:hint="cs"/>
          <w:color w:val="000000" w:themeColor="text1"/>
          <w:rtl/>
          <w:lang w:bidi="fa-IR"/>
        </w:rPr>
        <w:t>سرپرستار اتاق عمل</w:t>
      </w:r>
    </w:p>
    <w:p w:rsidR="00E93BA8" w:rsidRDefault="00E93BA8" w:rsidP="003844B5">
      <w:pPr>
        <w:tabs>
          <w:tab w:val="left" w:pos="5351"/>
        </w:tabs>
        <w:jc w:val="both"/>
        <w:rPr>
          <w:rFonts w:cs="B Nazanin" w:hint="cs"/>
          <w:color w:val="000000" w:themeColor="text1"/>
          <w:rtl/>
          <w:lang w:bidi="fa-IR"/>
        </w:rPr>
      </w:pPr>
    </w:p>
    <w:p w:rsidR="00E93BA8" w:rsidRPr="00FF328E" w:rsidRDefault="00E93BA8" w:rsidP="00E93BA8">
      <w:pPr>
        <w:rPr>
          <w:rFonts w:cs="B Mitra"/>
          <w:b/>
          <w:bCs/>
          <w:lang w:bidi="fa-IR"/>
        </w:rPr>
      </w:pPr>
      <w:r w:rsidRPr="00FF328E">
        <w:rPr>
          <w:rFonts w:cs="B Mitra" w:hint="cs"/>
          <w:b/>
          <w:bCs/>
          <w:rtl/>
          <w:lang w:bidi="fa-IR"/>
        </w:rPr>
        <w:t xml:space="preserve">منابع مورد استفاده : </w:t>
      </w:r>
    </w:p>
    <w:p w:rsidR="00E93BA8" w:rsidRPr="00FF328E" w:rsidRDefault="00E93BA8" w:rsidP="00E93BA8">
      <w:pPr>
        <w:rPr>
          <w:rFonts w:cs="B Mitra"/>
          <w:rtl/>
          <w:lang w:bidi="fa-IR"/>
        </w:rPr>
      </w:pPr>
      <w:r w:rsidRPr="00FF328E">
        <w:rPr>
          <w:rFonts w:cs="B Mitra" w:hint="cs"/>
          <w:rtl/>
          <w:lang w:bidi="fa-IR"/>
        </w:rPr>
        <w:t>1)راهنمای کشوری نظام مراقبت عفونتهای بیمارستانی</w:t>
      </w:r>
    </w:p>
    <w:p w:rsidR="00E93BA8" w:rsidRPr="00FF328E" w:rsidRDefault="00E93BA8" w:rsidP="003844B5">
      <w:pPr>
        <w:tabs>
          <w:tab w:val="left" w:pos="5351"/>
        </w:tabs>
        <w:jc w:val="both"/>
        <w:rPr>
          <w:rFonts w:cs="B Nazanin"/>
          <w:color w:val="000000" w:themeColor="text1"/>
          <w:rtl/>
          <w:lang w:bidi="fa-IR"/>
        </w:rPr>
      </w:pPr>
    </w:p>
    <w:p w:rsidR="00C77AD3" w:rsidRPr="00FF328E" w:rsidRDefault="00C77AD3" w:rsidP="00C77AD3">
      <w:pPr>
        <w:tabs>
          <w:tab w:val="left" w:pos="5351"/>
        </w:tabs>
        <w:jc w:val="both"/>
        <w:rPr>
          <w:rFonts w:asciiTheme="majorBidi" w:hAnsiTheme="majorBidi" w:cs="2  Nazanin"/>
          <w:rtl/>
        </w:rPr>
      </w:pPr>
    </w:p>
    <w:p w:rsidR="002A14C4" w:rsidRPr="00FF328E" w:rsidRDefault="002A14C4" w:rsidP="002A14C4">
      <w:pPr>
        <w:spacing w:line="360" w:lineRule="auto"/>
        <w:jc w:val="both"/>
        <w:rPr>
          <w:rFonts w:cs="B Mitra"/>
          <w:b/>
          <w:bCs/>
          <w:rtl/>
          <w:lang w:bidi="fa-IR"/>
        </w:rPr>
      </w:pPr>
      <w:r w:rsidRPr="00FF328E">
        <w:rPr>
          <w:rFonts w:cs="B Mitra" w:hint="cs"/>
          <w:b/>
          <w:bCs/>
          <w:rtl/>
          <w:lang w:bidi="fa-IR"/>
        </w:rPr>
        <w:t>جدول اسامي :</w:t>
      </w:r>
    </w:p>
    <w:tbl>
      <w:tblPr>
        <w:tblStyle w:val="TableGrid"/>
        <w:bidiVisual/>
        <w:tblW w:w="0" w:type="auto"/>
        <w:tblInd w:w="84" w:type="dxa"/>
        <w:tblLook w:val="04A0" w:firstRow="1" w:lastRow="0" w:firstColumn="1" w:lastColumn="0" w:noHBand="0" w:noVBand="1"/>
      </w:tblPr>
      <w:tblGrid>
        <w:gridCol w:w="2489"/>
        <w:gridCol w:w="2577"/>
        <w:gridCol w:w="2564"/>
        <w:gridCol w:w="2706"/>
      </w:tblGrid>
      <w:tr w:rsidR="00E93BA8" w:rsidTr="00E93BA8">
        <w:tc>
          <w:tcPr>
            <w:tcW w:w="2489" w:type="dxa"/>
            <w:shd w:val="clear" w:color="auto" w:fill="808080" w:themeFill="background1" w:themeFillShade="80"/>
          </w:tcPr>
          <w:p w:rsidR="00E93BA8" w:rsidRDefault="00E93BA8" w:rsidP="00867849">
            <w:pPr>
              <w:pStyle w:val="NoSpacing"/>
              <w:tabs>
                <w:tab w:val="right" w:pos="2389"/>
              </w:tabs>
              <w:rPr>
                <w:rFonts w:asciiTheme="majorBidi" w:hAnsiTheme="majorBidi"/>
                <w:rtl/>
                <w:lang w:bidi="fa-IR"/>
              </w:rPr>
            </w:pPr>
            <w:r>
              <w:rPr>
                <w:rFonts w:asciiTheme="majorBidi" w:hAnsiTheme="majorBidi" w:hint="cs"/>
                <w:rtl/>
                <w:lang w:bidi="fa-IR"/>
              </w:rPr>
              <w:t>نام و نام خانوادگی</w:t>
            </w:r>
            <w:r>
              <w:rPr>
                <w:rFonts w:asciiTheme="majorBidi" w:hAnsiTheme="majorBidi"/>
                <w:rtl/>
                <w:lang w:bidi="fa-IR"/>
              </w:rPr>
              <w:tab/>
            </w:r>
          </w:p>
        </w:tc>
        <w:tc>
          <w:tcPr>
            <w:tcW w:w="2577" w:type="dxa"/>
            <w:shd w:val="clear" w:color="auto" w:fill="808080" w:themeFill="background1" w:themeFillShade="80"/>
          </w:tcPr>
          <w:p w:rsidR="00E93BA8" w:rsidRDefault="00E93BA8" w:rsidP="00867849">
            <w:pPr>
              <w:pStyle w:val="NoSpacing"/>
              <w:rPr>
                <w:rFonts w:asciiTheme="majorBidi" w:hAnsiTheme="majorBidi"/>
                <w:rtl/>
                <w:lang w:bidi="fa-IR"/>
              </w:rPr>
            </w:pPr>
            <w:r>
              <w:rPr>
                <w:rFonts w:asciiTheme="majorBidi" w:hAnsiTheme="majorBidi" w:hint="cs"/>
                <w:rtl/>
                <w:lang w:bidi="fa-IR"/>
              </w:rPr>
              <w:t>سمت</w:t>
            </w:r>
          </w:p>
        </w:tc>
        <w:tc>
          <w:tcPr>
            <w:tcW w:w="2564" w:type="dxa"/>
            <w:shd w:val="clear" w:color="auto" w:fill="808080" w:themeFill="background1" w:themeFillShade="80"/>
          </w:tcPr>
          <w:p w:rsidR="00E93BA8" w:rsidRDefault="00E93BA8" w:rsidP="00867849">
            <w:pPr>
              <w:pStyle w:val="NoSpacing"/>
              <w:rPr>
                <w:rFonts w:asciiTheme="majorBidi" w:hAnsiTheme="majorBidi"/>
                <w:rtl/>
                <w:lang w:bidi="fa-IR"/>
              </w:rPr>
            </w:pPr>
            <w:r w:rsidRPr="00A64916">
              <w:rPr>
                <w:rFonts w:asciiTheme="majorBidi" w:hAnsiTheme="majorBidi"/>
                <w:rtl/>
                <w:lang w:bidi="fa-IR"/>
              </w:rPr>
              <w:t>نام و نام خانوادگ</w:t>
            </w:r>
            <w:r w:rsidRPr="00A64916">
              <w:rPr>
                <w:rFonts w:asciiTheme="majorBidi" w:hAnsiTheme="majorBidi" w:hint="cs"/>
                <w:rtl/>
                <w:lang w:bidi="fa-IR"/>
              </w:rPr>
              <w:t>ی</w:t>
            </w:r>
          </w:p>
        </w:tc>
        <w:tc>
          <w:tcPr>
            <w:tcW w:w="2706" w:type="dxa"/>
            <w:shd w:val="clear" w:color="auto" w:fill="808080" w:themeFill="background1" w:themeFillShade="80"/>
          </w:tcPr>
          <w:p w:rsidR="00E93BA8" w:rsidRDefault="00E93BA8" w:rsidP="00867849">
            <w:pPr>
              <w:pStyle w:val="NoSpacing"/>
              <w:rPr>
                <w:rFonts w:asciiTheme="majorBidi" w:hAnsiTheme="majorBidi"/>
                <w:rtl/>
                <w:lang w:bidi="fa-IR"/>
              </w:rPr>
            </w:pPr>
            <w:r>
              <w:rPr>
                <w:rFonts w:asciiTheme="majorBidi" w:hAnsiTheme="majorBidi" w:hint="cs"/>
                <w:rtl/>
                <w:lang w:bidi="fa-IR"/>
              </w:rPr>
              <w:t>سمت</w:t>
            </w:r>
          </w:p>
        </w:tc>
      </w:tr>
      <w:tr w:rsidR="00E93BA8" w:rsidTr="00E93BA8">
        <w:tc>
          <w:tcPr>
            <w:tcW w:w="2489" w:type="dxa"/>
          </w:tcPr>
          <w:p w:rsidR="00E93BA8" w:rsidRPr="00185006" w:rsidRDefault="00E93BA8" w:rsidP="00867849">
            <w:pPr>
              <w:bidi w:val="0"/>
              <w:jc w:val="center"/>
            </w:pPr>
            <w:r w:rsidRPr="00185006">
              <w:rPr>
                <w:rtl/>
              </w:rPr>
              <w:t>اکبر عباسپور</w:t>
            </w:r>
          </w:p>
        </w:tc>
        <w:tc>
          <w:tcPr>
            <w:tcW w:w="2577" w:type="dxa"/>
          </w:tcPr>
          <w:p w:rsidR="00E93BA8" w:rsidRPr="00721680" w:rsidRDefault="00E93BA8" w:rsidP="00867849">
            <w:pPr>
              <w:bidi w:val="0"/>
              <w:jc w:val="center"/>
            </w:pPr>
            <w:r w:rsidRPr="00721680">
              <w:rPr>
                <w:rtl/>
              </w:rPr>
              <w:t>مد</w:t>
            </w:r>
            <w:r w:rsidRPr="00721680">
              <w:rPr>
                <w:rFonts w:hint="cs"/>
                <w:rtl/>
              </w:rPr>
              <w:t>ی</w:t>
            </w:r>
            <w:r w:rsidRPr="00721680">
              <w:rPr>
                <w:rFonts w:hint="eastAsia"/>
                <w:rtl/>
              </w:rPr>
              <w:t>ر</w:t>
            </w:r>
            <w:r w:rsidRPr="00721680">
              <w:rPr>
                <w:rtl/>
              </w:rPr>
              <w:t xml:space="preserve"> ب</w:t>
            </w:r>
            <w:r w:rsidRPr="00721680">
              <w:rPr>
                <w:rFonts w:hint="cs"/>
                <w:rtl/>
              </w:rPr>
              <w:t>ی</w:t>
            </w:r>
            <w:r w:rsidRPr="00721680">
              <w:rPr>
                <w:rFonts w:hint="eastAsia"/>
                <w:rtl/>
              </w:rPr>
              <w:t>مارستان</w:t>
            </w:r>
          </w:p>
        </w:tc>
        <w:tc>
          <w:tcPr>
            <w:tcW w:w="2564" w:type="dxa"/>
          </w:tcPr>
          <w:p w:rsidR="00E93BA8" w:rsidRPr="00D12045" w:rsidRDefault="00E93BA8" w:rsidP="00E93BA8">
            <w:pPr>
              <w:bidi w:val="0"/>
              <w:jc w:val="center"/>
            </w:pPr>
            <w:r w:rsidRPr="00D12045">
              <w:rPr>
                <w:rtl/>
              </w:rPr>
              <w:t>سه</w:t>
            </w:r>
            <w:r w:rsidRPr="00D12045">
              <w:rPr>
                <w:rFonts w:hint="cs"/>
                <w:rtl/>
              </w:rPr>
              <w:t>ی</w:t>
            </w:r>
            <w:r w:rsidRPr="00D12045">
              <w:rPr>
                <w:rFonts w:hint="eastAsia"/>
                <w:rtl/>
              </w:rPr>
              <w:t>لا</w:t>
            </w:r>
            <w:r w:rsidRPr="00D12045">
              <w:rPr>
                <w:rtl/>
              </w:rPr>
              <w:t xml:space="preserve"> رضا</w:t>
            </w:r>
            <w:r w:rsidRPr="00D12045">
              <w:rPr>
                <w:rFonts w:hint="cs"/>
                <w:rtl/>
              </w:rPr>
              <w:t>یی</w:t>
            </w:r>
          </w:p>
        </w:tc>
        <w:tc>
          <w:tcPr>
            <w:tcW w:w="2706" w:type="dxa"/>
          </w:tcPr>
          <w:p w:rsidR="00E93BA8" w:rsidRPr="00D12045" w:rsidRDefault="00E93BA8" w:rsidP="00E93BA8">
            <w:pPr>
              <w:bidi w:val="0"/>
              <w:jc w:val="center"/>
            </w:pPr>
            <w:r w:rsidRPr="00D12045">
              <w:rPr>
                <w:rtl/>
              </w:rPr>
              <w:t>سرپرستار اتاق عمل</w:t>
            </w:r>
          </w:p>
        </w:tc>
      </w:tr>
      <w:tr w:rsidR="00E93BA8" w:rsidTr="00E93BA8">
        <w:tc>
          <w:tcPr>
            <w:tcW w:w="2489" w:type="dxa"/>
          </w:tcPr>
          <w:p w:rsidR="00E93BA8" w:rsidRPr="00185006" w:rsidRDefault="00E93BA8" w:rsidP="00867849">
            <w:pPr>
              <w:bidi w:val="0"/>
              <w:jc w:val="center"/>
            </w:pPr>
            <w:r w:rsidRPr="00185006">
              <w:rPr>
                <w:rtl/>
              </w:rPr>
              <w:t>حلما مهتد</w:t>
            </w:r>
            <w:r w:rsidRPr="00185006">
              <w:rPr>
                <w:rFonts w:hint="cs"/>
                <w:rtl/>
              </w:rPr>
              <w:t>ی</w:t>
            </w:r>
            <w:r w:rsidRPr="00185006">
              <w:rPr>
                <w:rtl/>
              </w:rPr>
              <w:t xml:space="preserve"> فر</w:t>
            </w:r>
          </w:p>
        </w:tc>
        <w:tc>
          <w:tcPr>
            <w:tcW w:w="2577" w:type="dxa"/>
          </w:tcPr>
          <w:p w:rsidR="00E93BA8" w:rsidRPr="00721680" w:rsidRDefault="00E93BA8" w:rsidP="00867849">
            <w:pPr>
              <w:bidi w:val="0"/>
              <w:jc w:val="center"/>
            </w:pPr>
            <w:r w:rsidRPr="00721680">
              <w:rPr>
                <w:rFonts w:hint="eastAsia"/>
                <w:rtl/>
              </w:rPr>
              <w:t>مد</w:t>
            </w:r>
            <w:r w:rsidRPr="00721680">
              <w:rPr>
                <w:rFonts w:hint="cs"/>
                <w:rtl/>
              </w:rPr>
              <w:t>ی</w:t>
            </w:r>
            <w:r w:rsidRPr="00721680">
              <w:rPr>
                <w:rFonts w:hint="eastAsia"/>
                <w:rtl/>
              </w:rPr>
              <w:t>ر</w:t>
            </w:r>
            <w:r w:rsidRPr="00721680">
              <w:rPr>
                <w:rtl/>
              </w:rPr>
              <w:t xml:space="preserve"> خدمات پرستار</w:t>
            </w:r>
            <w:r w:rsidRPr="00721680">
              <w:rPr>
                <w:rFonts w:hint="cs"/>
                <w:rtl/>
              </w:rPr>
              <w:t>ی</w:t>
            </w:r>
          </w:p>
        </w:tc>
        <w:tc>
          <w:tcPr>
            <w:tcW w:w="2564" w:type="dxa"/>
          </w:tcPr>
          <w:p w:rsidR="00E93BA8" w:rsidRPr="00D12045" w:rsidRDefault="00E93BA8" w:rsidP="00E93BA8">
            <w:pPr>
              <w:jc w:val="center"/>
            </w:pPr>
            <w:r w:rsidRPr="00D12045">
              <w:rPr>
                <w:rFonts w:hint="eastAsia"/>
                <w:rtl/>
              </w:rPr>
              <w:t>خالق</w:t>
            </w:r>
            <w:r w:rsidRPr="00D12045">
              <w:rPr>
                <w:rtl/>
              </w:rPr>
              <w:t xml:space="preserve"> ورد</w:t>
            </w:r>
            <w:r w:rsidRPr="00D12045">
              <w:rPr>
                <w:rFonts w:hint="cs"/>
                <w:rtl/>
              </w:rPr>
              <w:t>ی</w:t>
            </w:r>
            <w:r w:rsidRPr="00D12045">
              <w:rPr>
                <w:rtl/>
              </w:rPr>
              <w:t xml:space="preserve"> م</w:t>
            </w:r>
            <w:r w:rsidRPr="00D12045">
              <w:rPr>
                <w:rFonts w:hint="cs"/>
                <w:rtl/>
              </w:rPr>
              <w:t>ی</w:t>
            </w:r>
            <w:r w:rsidRPr="00D12045">
              <w:rPr>
                <w:rFonts w:hint="eastAsia"/>
                <w:rtl/>
              </w:rPr>
              <w:t>رزا</w:t>
            </w:r>
            <w:r w:rsidRPr="00D12045">
              <w:rPr>
                <w:rFonts w:hint="cs"/>
                <w:rtl/>
              </w:rPr>
              <w:t>یی</w:t>
            </w:r>
          </w:p>
        </w:tc>
        <w:tc>
          <w:tcPr>
            <w:tcW w:w="2706" w:type="dxa"/>
          </w:tcPr>
          <w:p w:rsidR="00E93BA8" w:rsidRDefault="00E93BA8" w:rsidP="00E93BA8">
            <w:pPr>
              <w:jc w:val="center"/>
            </w:pPr>
            <w:r w:rsidRPr="00D12045">
              <w:rPr>
                <w:rtl/>
              </w:rPr>
              <w:t>مسئول بهداشت مح</w:t>
            </w:r>
            <w:r w:rsidRPr="00D12045">
              <w:rPr>
                <w:rFonts w:hint="cs"/>
                <w:rtl/>
              </w:rPr>
              <w:t>ی</w:t>
            </w:r>
            <w:r w:rsidRPr="00D12045">
              <w:rPr>
                <w:rFonts w:hint="eastAsia"/>
                <w:rtl/>
              </w:rPr>
              <w:t>ط</w:t>
            </w:r>
          </w:p>
        </w:tc>
      </w:tr>
      <w:tr w:rsidR="00E93BA8" w:rsidTr="00E93BA8">
        <w:tc>
          <w:tcPr>
            <w:tcW w:w="2489" w:type="dxa"/>
          </w:tcPr>
          <w:p w:rsidR="00E93BA8" w:rsidRPr="00185006" w:rsidRDefault="00E93BA8" w:rsidP="00867849">
            <w:pPr>
              <w:bidi w:val="0"/>
              <w:jc w:val="center"/>
            </w:pPr>
            <w:r w:rsidRPr="00185006">
              <w:rPr>
                <w:rFonts w:hint="eastAsia"/>
                <w:rtl/>
              </w:rPr>
              <w:t>خانمناز</w:t>
            </w:r>
            <w:r w:rsidRPr="00185006">
              <w:rPr>
                <w:rtl/>
              </w:rPr>
              <w:t xml:space="preserve"> اسد</w:t>
            </w:r>
            <w:r w:rsidRPr="00185006">
              <w:rPr>
                <w:rFonts w:hint="cs"/>
                <w:rtl/>
              </w:rPr>
              <w:t>ی</w:t>
            </w:r>
          </w:p>
        </w:tc>
        <w:tc>
          <w:tcPr>
            <w:tcW w:w="2577" w:type="dxa"/>
          </w:tcPr>
          <w:p w:rsidR="00E93BA8" w:rsidRPr="00721680" w:rsidRDefault="00E93BA8" w:rsidP="00867849">
            <w:pPr>
              <w:bidi w:val="0"/>
              <w:jc w:val="center"/>
            </w:pPr>
            <w:r w:rsidRPr="00721680">
              <w:rPr>
                <w:rFonts w:hint="eastAsia"/>
                <w:rtl/>
              </w:rPr>
              <w:t>مسئول</w:t>
            </w:r>
            <w:r w:rsidRPr="00721680">
              <w:rPr>
                <w:rtl/>
              </w:rPr>
              <w:t xml:space="preserve"> بهبود ک</w:t>
            </w:r>
            <w:r w:rsidRPr="00721680">
              <w:rPr>
                <w:rFonts w:hint="cs"/>
                <w:rtl/>
              </w:rPr>
              <w:t>ی</w:t>
            </w:r>
            <w:r w:rsidRPr="00721680">
              <w:rPr>
                <w:rFonts w:hint="eastAsia"/>
                <w:rtl/>
              </w:rPr>
              <w:t>ف</w:t>
            </w:r>
            <w:r w:rsidRPr="00721680">
              <w:rPr>
                <w:rFonts w:hint="cs"/>
                <w:rtl/>
              </w:rPr>
              <w:t>ی</w:t>
            </w:r>
            <w:r w:rsidRPr="00721680">
              <w:rPr>
                <w:rFonts w:hint="eastAsia"/>
                <w:rtl/>
              </w:rPr>
              <w:t>ت</w:t>
            </w:r>
          </w:p>
        </w:tc>
        <w:tc>
          <w:tcPr>
            <w:tcW w:w="2564" w:type="dxa"/>
          </w:tcPr>
          <w:p w:rsidR="00E93BA8" w:rsidRPr="00523826" w:rsidRDefault="00E93BA8" w:rsidP="00E93BA8">
            <w:pPr>
              <w:jc w:val="center"/>
            </w:pPr>
          </w:p>
        </w:tc>
        <w:tc>
          <w:tcPr>
            <w:tcW w:w="2706" w:type="dxa"/>
          </w:tcPr>
          <w:p w:rsidR="00E93BA8" w:rsidRDefault="00E93BA8" w:rsidP="00E93BA8">
            <w:pPr>
              <w:jc w:val="center"/>
            </w:pPr>
          </w:p>
        </w:tc>
      </w:tr>
      <w:tr w:rsidR="00E93BA8" w:rsidTr="00E93BA8">
        <w:tc>
          <w:tcPr>
            <w:tcW w:w="2489" w:type="dxa"/>
          </w:tcPr>
          <w:p w:rsidR="00E93BA8" w:rsidRPr="00185006" w:rsidRDefault="00E93BA8" w:rsidP="00867849">
            <w:pPr>
              <w:bidi w:val="0"/>
              <w:jc w:val="center"/>
            </w:pPr>
            <w:r w:rsidRPr="00185006">
              <w:rPr>
                <w:rFonts w:hint="eastAsia"/>
                <w:rtl/>
              </w:rPr>
              <w:t>نس</w:t>
            </w:r>
            <w:r w:rsidRPr="00185006">
              <w:rPr>
                <w:rFonts w:hint="cs"/>
                <w:rtl/>
              </w:rPr>
              <w:t>ی</w:t>
            </w:r>
            <w:r w:rsidRPr="00185006">
              <w:rPr>
                <w:rFonts w:hint="eastAsia"/>
                <w:rtl/>
              </w:rPr>
              <w:t>م</w:t>
            </w:r>
            <w:r w:rsidRPr="00185006">
              <w:rPr>
                <w:rtl/>
              </w:rPr>
              <w:t xml:space="preserve"> سلطان</w:t>
            </w:r>
            <w:r w:rsidRPr="00185006">
              <w:rPr>
                <w:rFonts w:hint="cs"/>
                <w:rtl/>
              </w:rPr>
              <w:t>ی</w:t>
            </w:r>
          </w:p>
        </w:tc>
        <w:tc>
          <w:tcPr>
            <w:tcW w:w="2577" w:type="dxa"/>
          </w:tcPr>
          <w:p w:rsidR="00E93BA8" w:rsidRPr="00721680" w:rsidRDefault="00E93BA8" w:rsidP="00867849">
            <w:pPr>
              <w:bidi w:val="0"/>
              <w:jc w:val="center"/>
            </w:pPr>
            <w:r w:rsidRPr="00721680">
              <w:rPr>
                <w:rFonts w:hint="eastAsia"/>
                <w:rtl/>
              </w:rPr>
              <w:t>کارشناس</w:t>
            </w:r>
            <w:r w:rsidRPr="00721680">
              <w:rPr>
                <w:rtl/>
              </w:rPr>
              <w:t xml:space="preserve"> کنترل عفونت</w:t>
            </w:r>
          </w:p>
        </w:tc>
        <w:tc>
          <w:tcPr>
            <w:tcW w:w="2564" w:type="dxa"/>
          </w:tcPr>
          <w:p w:rsidR="00E93BA8" w:rsidRDefault="00E93BA8" w:rsidP="00867849">
            <w:pPr>
              <w:jc w:val="center"/>
            </w:pPr>
          </w:p>
        </w:tc>
        <w:tc>
          <w:tcPr>
            <w:tcW w:w="2706" w:type="dxa"/>
          </w:tcPr>
          <w:p w:rsidR="00E93BA8" w:rsidRPr="004116BB" w:rsidRDefault="00E93BA8" w:rsidP="00867849">
            <w:pPr>
              <w:bidi w:val="0"/>
              <w:jc w:val="center"/>
              <w:rPr>
                <w:rtl/>
                <w:lang w:bidi="fa-IR"/>
              </w:rPr>
            </w:pPr>
          </w:p>
        </w:tc>
      </w:tr>
      <w:tr w:rsidR="00E93BA8" w:rsidTr="00E93BA8">
        <w:tc>
          <w:tcPr>
            <w:tcW w:w="2489" w:type="dxa"/>
          </w:tcPr>
          <w:p w:rsidR="00E93BA8" w:rsidRPr="00185006" w:rsidRDefault="00E93BA8" w:rsidP="00867849">
            <w:pPr>
              <w:bidi w:val="0"/>
              <w:jc w:val="center"/>
            </w:pPr>
            <w:r w:rsidRPr="00185006">
              <w:rPr>
                <w:rFonts w:hint="eastAsia"/>
                <w:rtl/>
              </w:rPr>
              <w:t>حم</w:t>
            </w:r>
            <w:r w:rsidRPr="00185006">
              <w:rPr>
                <w:rFonts w:hint="cs"/>
                <w:rtl/>
              </w:rPr>
              <w:t>ی</w:t>
            </w:r>
            <w:r w:rsidRPr="00185006">
              <w:rPr>
                <w:rFonts w:hint="eastAsia"/>
                <w:rtl/>
              </w:rPr>
              <w:t>ده</w:t>
            </w:r>
            <w:r w:rsidRPr="00185006">
              <w:rPr>
                <w:rtl/>
              </w:rPr>
              <w:t xml:space="preserve"> ابوطالب زاده</w:t>
            </w:r>
          </w:p>
        </w:tc>
        <w:tc>
          <w:tcPr>
            <w:tcW w:w="2577" w:type="dxa"/>
          </w:tcPr>
          <w:p w:rsidR="00E93BA8" w:rsidRPr="00721680" w:rsidRDefault="00E93BA8" w:rsidP="00867849">
            <w:pPr>
              <w:bidi w:val="0"/>
              <w:jc w:val="center"/>
            </w:pPr>
            <w:r w:rsidRPr="00721680">
              <w:rPr>
                <w:rFonts w:hint="eastAsia"/>
                <w:rtl/>
              </w:rPr>
              <w:t>کارشناس</w:t>
            </w:r>
            <w:r w:rsidRPr="00721680">
              <w:rPr>
                <w:rtl/>
              </w:rPr>
              <w:t xml:space="preserve"> ا</w:t>
            </w:r>
            <w:r w:rsidRPr="00721680">
              <w:rPr>
                <w:rFonts w:hint="cs"/>
                <w:rtl/>
              </w:rPr>
              <w:t>ی</w:t>
            </w:r>
            <w:r w:rsidRPr="00721680">
              <w:rPr>
                <w:rFonts w:hint="eastAsia"/>
                <w:rtl/>
              </w:rPr>
              <w:t>من</w:t>
            </w:r>
            <w:r w:rsidRPr="00721680">
              <w:rPr>
                <w:rFonts w:hint="cs"/>
                <w:rtl/>
              </w:rPr>
              <w:t>ی</w:t>
            </w:r>
          </w:p>
        </w:tc>
        <w:tc>
          <w:tcPr>
            <w:tcW w:w="2564" w:type="dxa"/>
          </w:tcPr>
          <w:p w:rsidR="00E93BA8" w:rsidRPr="00296813" w:rsidRDefault="00E93BA8" w:rsidP="00867849">
            <w:pPr>
              <w:bidi w:val="0"/>
              <w:jc w:val="center"/>
            </w:pPr>
          </w:p>
        </w:tc>
        <w:tc>
          <w:tcPr>
            <w:tcW w:w="2706" w:type="dxa"/>
          </w:tcPr>
          <w:p w:rsidR="00E93BA8" w:rsidRDefault="00E93BA8" w:rsidP="00867849">
            <w:pPr>
              <w:jc w:val="center"/>
            </w:pPr>
          </w:p>
        </w:tc>
      </w:tr>
      <w:tr w:rsidR="00E93BA8" w:rsidTr="00E93BA8">
        <w:tc>
          <w:tcPr>
            <w:tcW w:w="2489" w:type="dxa"/>
          </w:tcPr>
          <w:p w:rsidR="00E93BA8" w:rsidRPr="00185006" w:rsidRDefault="00E93BA8" w:rsidP="00867849">
            <w:pPr>
              <w:bidi w:val="0"/>
              <w:jc w:val="center"/>
            </w:pPr>
            <w:r w:rsidRPr="00185006">
              <w:rPr>
                <w:rFonts w:hint="eastAsia"/>
                <w:rtl/>
              </w:rPr>
              <w:t>ل</w:t>
            </w:r>
            <w:r w:rsidRPr="00185006">
              <w:rPr>
                <w:rFonts w:hint="cs"/>
                <w:rtl/>
              </w:rPr>
              <w:t>ی</w:t>
            </w:r>
            <w:r w:rsidRPr="00185006">
              <w:rPr>
                <w:rFonts w:hint="eastAsia"/>
                <w:rtl/>
              </w:rPr>
              <w:t>لا</w:t>
            </w:r>
            <w:r w:rsidRPr="00185006">
              <w:rPr>
                <w:rtl/>
              </w:rPr>
              <w:t xml:space="preserve"> ابراه</w:t>
            </w:r>
            <w:r w:rsidRPr="00185006">
              <w:rPr>
                <w:rFonts w:hint="cs"/>
                <w:rtl/>
              </w:rPr>
              <w:t>ی</w:t>
            </w:r>
            <w:r w:rsidRPr="00185006">
              <w:rPr>
                <w:rFonts w:hint="eastAsia"/>
                <w:rtl/>
              </w:rPr>
              <w:t>م</w:t>
            </w:r>
            <w:r w:rsidRPr="00185006">
              <w:rPr>
                <w:rtl/>
              </w:rPr>
              <w:t xml:space="preserve"> پور</w:t>
            </w:r>
          </w:p>
        </w:tc>
        <w:tc>
          <w:tcPr>
            <w:tcW w:w="2577" w:type="dxa"/>
          </w:tcPr>
          <w:p w:rsidR="00E93BA8" w:rsidRPr="00721680" w:rsidRDefault="00E93BA8" w:rsidP="00867849">
            <w:pPr>
              <w:bidi w:val="0"/>
              <w:jc w:val="center"/>
            </w:pPr>
            <w:r w:rsidRPr="00721680">
              <w:rPr>
                <w:rFonts w:hint="eastAsia"/>
                <w:rtl/>
              </w:rPr>
              <w:t>سوپروا</w:t>
            </w:r>
            <w:r w:rsidRPr="00721680">
              <w:rPr>
                <w:rFonts w:hint="cs"/>
                <w:rtl/>
              </w:rPr>
              <w:t>ی</w:t>
            </w:r>
            <w:r w:rsidRPr="00721680">
              <w:rPr>
                <w:rFonts w:hint="eastAsia"/>
                <w:rtl/>
              </w:rPr>
              <w:t>زر</w:t>
            </w:r>
            <w:r w:rsidRPr="00721680">
              <w:rPr>
                <w:rtl/>
              </w:rPr>
              <w:t xml:space="preserve"> آموزش</w:t>
            </w:r>
            <w:r w:rsidRPr="00721680">
              <w:rPr>
                <w:rFonts w:hint="cs"/>
                <w:rtl/>
              </w:rPr>
              <w:t>ی</w:t>
            </w:r>
          </w:p>
        </w:tc>
        <w:tc>
          <w:tcPr>
            <w:tcW w:w="2564" w:type="dxa"/>
          </w:tcPr>
          <w:p w:rsidR="00E93BA8" w:rsidRDefault="00E93BA8" w:rsidP="00867849">
            <w:pPr>
              <w:jc w:val="center"/>
            </w:pPr>
          </w:p>
        </w:tc>
        <w:tc>
          <w:tcPr>
            <w:tcW w:w="2706" w:type="dxa"/>
          </w:tcPr>
          <w:p w:rsidR="00E93BA8" w:rsidRPr="004116BB" w:rsidRDefault="00E93BA8" w:rsidP="00867849">
            <w:pPr>
              <w:bidi w:val="0"/>
              <w:jc w:val="center"/>
            </w:pPr>
          </w:p>
        </w:tc>
      </w:tr>
      <w:tr w:rsidR="00E93BA8" w:rsidTr="00E93BA8">
        <w:tc>
          <w:tcPr>
            <w:tcW w:w="2489" w:type="dxa"/>
          </w:tcPr>
          <w:p w:rsidR="00E93BA8" w:rsidRPr="00185006" w:rsidRDefault="00E93BA8" w:rsidP="00867849">
            <w:pPr>
              <w:bidi w:val="0"/>
              <w:jc w:val="center"/>
              <w:rPr>
                <w:rtl/>
                <w:lang w:bidi="fa-IR"/>
              </w:rPr>
            </w:pPr>
            <w:r>
              <w:rPr>
                <w:rFonts w:hint="cs"/>
                <w:rtl/>
                <w:lang w:bidi="fa-IR"/>
              </w:rPr>
              <w:t>سیما رضاپور</w:t>
            </w:r>
          </w:p>
        </w:tc>
        <w:tc>
          <w:tcPr>
            <w:tcW w:w="2577" w:type="dxa"/>
          </w:tcPr>
          <w:p w:rsidR="00E93BA8" w:rsidRPr="00721680" w:rsidRDefault="00E93BA8" w:rsidP="00867849">
            <w:pPr>
              <w:bidi w:val="0"/>
              <w:jc w:val="center"/>
              <w:rPr>
                <w:rtl/>
                <w:lang w:bidi="fa-IR"/>
              </w:rPr>
            </w:pPr>
            <w:r>
              <w:rPr>
                <w:rFonts w:hint="cs"/>
                <w:rtl/>
                <w:lang w:bidi="fa-IR"/>
              </w:rPr>
              <w:t>سوپروایزر آموزش همگانی</w:t>
            </w:r>
          </w:p>
        </w:tc>
        <w:tc>
          <w:tcPr>
            <w:tcW w:w="2564" w:type="dxa"/>
          </w:tcPr>
          <w:p w:rsidR="00E93BA8" w:rsidRPr="00296813" w:rsidRDefault="00E93BA8" w:rsidP="00867849">
            <w:pPr>
              <w:bidi w:val="0"/>
              <w:jc w:val="center"/>
            </w:pPr>
          </w:p>
        </w:tc>
        <w:tc>
          <w:tcPr>
            <w:tcW w:w="2706" w:type="dxa"/>
          </w:tcPr>
          <w:p w:rsidR="00E93BA8" w:rsidRPr="004116BB" w:rsidRDefault="00E93BA8" w:rsidP="00867849">
            <w:pPr>
              <w:bidi w:val="0"/>
              <w:jc w:val="center"/>
            </w:pPr>
          </w:p>
        </w:tc>
      </w:tr>
      <w:tr w:rsidR="00E93BA8" w:rsidTr="00E93BA8">
        <w:tc>
          <w:tcPr>
            <w:tcW w:w="2489" w:type="dxa"/>
          </w:tcPr>
          <w:p w:rsidR="00E93BA8" w:rsidRPr="00185006" w:rsidRDefault="00E93BA8" w:rsidP="00867849">
            <w:pPr>
              <w:bidi w:val="0"/>
              <w:jc w:val="center"/>
            </w:pPr>
            <w:r w:rsidRPr="00185006">
              <w:rPr>
                <w:rFonts w:hint="eastAsia"/>
                <w:rtl/>
              </w:rPr>
              <w:t>وح</w:t>
            </w:r>
            <w:r w:rsidRPr="00185006">
              <w:rPr>
                <w:rFonts w:hint="cs"/>
                <w:rtl/>
              </w:rPr>
              <w:t>ی</w:t>
            </w:r>
            <w:r w:rsidRPr="00185006">
              <w:rPr>
                <w:rFonts w:hint="eastAsia"/>
                <w:rtl/>
              </w:rPr>
              <w:t>د</w:t>
            </w:r>
            <w:r w:rsidRPr="00185006">
              <w:rPr>
                <w:rtl/>
              </w:rPr>
              <w:t xml:space="preserve"> محمد پور</w:t>
            </w:r>
          </w:p>
        </w:tc>
        <w:tc>
          <w:tcPr>
            <w:tcW w:w="2577" w:type="dxa"/>
          </w:tcPr>
          <w:p w:rsidR="00E93BA8" w:rsidRDefault="00E93BA8" w:rsidP="00867849">
            <w:pPr>
              <w:jc w:val="center"/>
            </w:pPr>
            <w:r w:rsidRPr="00721680">
              <w:rPr>
                <w:rFonts w:hint="eastAsia"/>
                <w:rtl/>
              </w:rPr>
              <w:t>مسئول</w:t>
            </w:r>
            <w:r w:rsidRPr="00721680">
              <w:rPr>
                <w:rtl/>
              </w:rPr>
              <w:t xml:space="preserve"> تجه</w:t>
            </w:r>
            <w:r w:rsidRPr="00721680">
              <w:rPr>
                <w:rFonts w:hint="cs"/>
                <w:rtl/>
              </w:rPr>
              <w:t>ی</w:t>
            </w:r>
            <w:r w:rsidRPr="00721680">
              <w:rPr>
                <w:rFonts w:hint="eastAsia"/>
                <w:rtl/>
              </w:rPr>
              <w:t>زات</w:t>
            </w:r>
            <w:r w:rsidRPr="00721680">
              <w:rPr>
                <w:rtl/>
              </w:rPr>
              <w:t xml:space="preserve"> پزشک</w:t>
            </w:r>
            <w:r w:rsidRPr="00721680">
              <w:rPr>
                <w:rFonts w:hint="cs"/>
                <w:rtl/>
              </w:rPr>
              <w:t>ی</w:t>
            </w:r>
          </w:p>
        </w:tc>
        <w:tc>
          <w:tcPr>
            <w:tcW w:w="2564" w:type="dxa"/>
          </w:tcPr>
          <w:p w:rsidR="00E93BA8" w:rsidRDefault="00E93BA8" w:rsidP="00867849">
            <w:pPr>
              <w:jc w:val="center"/>
            </w:pPr>
          </w:p>
        </w:tc>
        <w:tc>
          <w:tcPr>
            <w:tcW w:w="2706" w:type="dxa"/>
          </w:tcPr>
          <w:p w:rsidR="00E93BA8" w:rsidRPr="004116BB" w:rsidRDefault="00E93BA8" w:rsidP="00867849">
            <w:pPr>
              <w:bidi w:val="0"/>
              <w:jc w:val="center"/>
            </w:pPr>
          </w:p>
        </w:tc>
      </w:tr>
      <w:tr w:rsidR="00E93BA8" w:rsidTr="00E93BA8">
        <w:tc>
          <w:tcPr>
            <w:tcW w:w="2489" w:type="dxa"/>
          </w:tcPr>
          <w:p w:rsidR="00E93BA8" w:rsidRPr="00185006" w:rsidRDefault="00E93BA8" w:rsidP="00867849">
            <w:pPr>
              <w:bidi w:val="0"/>
              <w:jc w:val="center"/>
              <w:rPr>
                <w:lang w:bidi="fa-IR"/>
              </w:rPr>
            </w:pPr>
            <w:r>
              <w:rPr>
                <w:rFonts w:hint="cs"/>
                <w:rtl/>
                <w:lang w:bidi="fa-IR"/>
              </w:rPr>
              <w:t>معصومه حضرتی</w:t>
            </w:r>
          </w:p>
        </w:tc>
        <w:tc>
          <w:tcPr>
            <w:tcW w:w="2577" w:type="dxa"/>
          </w:tcPr>
          <w:p w:rsidR="00E93BA8" w:rsidRPr="0076707E" w:rsidRDefault="00E93BA8" w:rsidP="00E93BA8">
            <w:pPr>
              <w:jc w:val="center"/>
            </w:pPr>
            <w:r>
              <w:rPr>
                <w:rFonts w:hint="cs"/>
                <w:rtl/>
              </w:rPr>
              <w:t>سرپرستار</w:t>
            </w:r>
            <w:r>
              <w:t>CSR</w:t>
            </w:r>
          </w:p>
        </w:tc>
        <w:tc>
          <w:tcPr>
            <w:tcW w:w="2564" w:type="dxa"/>
          </w:tcPr>
          <w:p w:rsidR="00E93BA8" w:rsidRPr="00296813" w:rsidRDefault="00E93BA8" w:rsidP="00867849">
            <w:pPr>
              <w:bidi w:val="0"/>
              <w:jc w:val="center"/>
            </w:pPr>
          </w:p>
        </w:tc>
        <w:tc>
          <w:tcPr>
            <w:tcW w:w="2706" w:type="dxa"/>
          </w:tcPr>
          <w:p w:rsidR="00E93BA8" w:rsidRPr="004116BB" w:rsidRDefault="00E93BA8" w:rsidP="00867849">
            <w:pPr>
              <w:bidi w:val="0"/>
              <w:jc w:val="center"/>
              <w:rPr>
                <w:rtl/>
                <w:lang w:bidi="fa-IR"/>
              </w:rPr>
            </w:pPr>
          </w:p>
        </w:tc>
      </w:tr>
      <w:tr w:rsidR="00E93BA8" w:rsidTr="00E93BA8">
        <w:tc>
          <w:tcPr>
            <w:tcW w:w="5066" w:type="dxa"/>
            <w:gridSpan w:val="2"/>
            <w:shd w:val="clear" w:color="auto" w:fill="F2F2F2" w:themeFill="background1" w:themeFillShade="F2"/>
          </w:tcPr>
          <w:p w:rsidR="00E93BA8" w:rsidRDefault="00E93BA8" w:rsidP="00867849">
            <w:pPr>
              <w:pStyle w:val="NoSpacing"/>
              <w:rPr>
                <w:rFonts w:asciiTheme="majorBidi" w:hAnsiTheme="majorBidi"/>
                <w:rtl/>
                <w:lang w:bidi="fa-IR"/>
              </w:rPr>
            </w:pPr>
            <w:r>
              <w:rPr>
                <w:rFonts w:asciiTheme="majorBidi" w:hAnsiTheme="majorBidi" w:hint="cs"/>
                <w:rtl/>
                <w:lang w:bidi="fa-IR"/>
              </w:rPr>
              <w:t>تایید کننده</w:t>
            </w:r>
            <w:r w:rsidRPr="00A64916">
              <w:rPr>
                <w:rFonts w:asciiTheme="majorBidi" w:hAnsiTheme="majorBidi"/>
                <w:rtl/>
                <w:lang w:bidi="fa-IR"/>
              </w:rPr>
              <w:t xml:space="preserve">: دکتر </w:t>
            </w:r>
            <w:r>
              <w:rPr>
                <w:rFonts w:asciiTheme="majorBidi" w:hAnsiTheme="majorBidi" w:hint="cs"/>
                <w:rtl/>
                <w:lang w:bidi="fa-IR"/>
              </w:rPr>
              <w:t>حکاکی فرد        سمت: متخصص عفونی</w:t>
            </w:r>
          </w:p>
          <w:p w:rsidR="00E93BA8" w:rsidRDefault="00E93BA8" w:rsidP="00867849">
            <w:pPr>
              <w:pStyle w:val="NoSpacing"/>
              <w:rPr>
                <w:rFonts w:asciiTheme="majorBidi" w:hAnsiTheme="majorBidi"/>
                <w:rtl/>
                <w:lang w:bidi="fa-IR"/>
              </w:rPr>
            </w:pPr>
          </w:p>
        </w:tc>
        <w:tc>
          <w:tcPr>
            <w:tcW w:w="5270" w:type="dxa"/>
            <w:gridSpan w:val="2"/>
            <w:shd w:val="clear" w:color="auto" w:fill="F2F2F2" w:themeFill="background1" w:themeFillShade="F2"/>
          </w:tcPr>
          <w:p w:rsidR="00E93BA8" w:rsidRDefault="00E93BA8" w:rsidP="00867849">
            <w:pPr>
              <w:pStyle w:val="NoSpacing"/>
              <w:rPr>
                <w:rFonts w:asciiTheme="majorBidi" w:hAnsiTheme="majorBidi"/>
                <w:rtl/>
                <w:lang w:bidi="fa-IR"/>
              </w:rPr>
            </w:pPr>
            <w:r>
              <w:rPr>
                <w:rFonts w:asciiTheme="majorBidi" w:hAnsiTheme="majorBidi" w:hint="cs"/>
                <w:rtl/>
                <w:lang w:bidi="fa-IR"/>
              </w:rPr>
              <w:t xml:space="preserve">ابلاغ کننده: دکتر سینا پیرزه             </w:t>
            </w:r>
            <w:r w:rsidRPr="00A64916">
              <w:rPr>
                <w:rFonts w:asciiTheme="majorBidi" w:hAnsiTheme="majorBidi"/>
                <w:rtl/>
                <w:lang w:bidi="fa-IR"/>
              </w:rPr>
              <w:t>سمت: ر</w:t>
            </w:r>
            <w:r w:rsidRPr="00A64916">
              <w:rPr>
                <w:rFonts w:asciiTheme="majorBidi" w:hAnsiTheme="majorBidi" w:hint="cs"/>
                <w:rtl/>
                <w:lang w:bidi="fa-IR"/>
              </w:rPr>
              <w:t>یی</w:t>
            </w:r>
            <w:r w:rsidRPr="00A64916">
              <w:rPr>
                <w:rFonts w:asciiTheme="majorBidi" w:hAnsiTheme="majorBidi" w:hint="eastAsia"/>
                <w:rtl/>
                <w:lang w:bidi="fa-IR"/>
              </w:rPr>
              <w:t>س</w:t>
            </w:r>
            <w:r w:rsidRPr="00A64916">
              <w:rPr>
                <w:rFonts w:asciiTheme="majorBidi" w:hAnsiTheme="majorBidi"/>
                <w:rtl/>
                <w:lang w:bidi="fa-IR"/>
              </w:rPr>
              <w:t xml:space="preserve"> ب</w:t>
            </w:r>
            <w:r w:rsidRPr="00A64916">
              <w:rPr>
                <w:rFonts w:asciiTheme="majorBidi" w:hAnsiTheme="majorBidi" w:hint="cs"/>
                <w:rtl/>
                <w:lang w:bidi="fa-IR"/>
              </w:rPr>
              <w:t>ی</w:t>
            </w:r>
            <w:r w:rsidRPr="00A64916">
              <w:rPr>
                <w:rFonts w:asciiTheme="majorBidi" w:hAnsiTheme="majorBidi" w:hint="eastAsia"/>
                <w:rtl/>
                <w:lang w:bidi="fa-IR"/>
              </w:rPr>
              <w:t>مارستان</w:t>
            </w:r>
          </w:p>
        </w:tc>
      </w:tr>
    </w:tbl>
    <w:p w:rsidR="002A14C4" w:rsidRDefault="002A14C4" w:rsidP="002A14C4">
      <w:pPr>
        <w:rPr>
          <w:rFonts w:cs="B Mitra" w:hint="cs"/>
          <w:rtl/>
          <w:lang w:bidi="fa-IR"/>
        </w:rPr>
      </w:pPr>
    </w:p>
    <w:p w:rsidR="00E93BA8" w:rsidRPr="00FF328E" w:rsidRDefault="00E93BA8" w:rsidP="002A14C4">
      <w:pPr>
        <w:rPr>
          <w:rFonts w:cs="B Mitra"/>
          <w:rtl/>
          <w:lang w:bidi="fa-IR"/>
        </w:rPr>
      </w:pPr>
    </w:p>
    <w:p w:rsidR="007F73E5" w:rsidRPr="00FF328E" w:rsidRDefault="002A14C4" w:rsidP="00E93BA8">
      <w:pPr>
        <w:rPr>
          <w:rFonts w:cs="B Mitra"/>
          <w:rtl/>
          <w:lang w:bidi="fa-IR"/>
        </w:rPr>
      </w:pPr>
      <w:r w:rsidRPr="00FF328E">
        <w:rPr>
          <w:rFonts w:cs="B Mitra" w:hint="cs"/>
          <w:rtl/>
          <w:lang w:bidi="fa-IR"/>
        </w:rPr>
        <w:t xml:space="preserve"> </w:t>
      </w:r>
    </w:p>
    <w:p w:rsidR="007F73E5" w:rsidRPr="00FF328E" w:rsidRDefault="007F73E5" w:rsidP="00791506">
      <w:pPr>
        <w:rPr>
          <w:rFonts w:cs="B Mitra"/>
          <w:rtl/>
          <w:lang w:bidi="fa-IR"/>
        </w:rPr>
      </w:pPr>
    </w:p>
    <w:p w:rsidR="007F73E5" w:rsidRPr="00FF328E" w:rsidRDefault="007F73E5" w:rsidP="00791506">
      <w:pPr>
        <w:rPr>
          <w:rFonts w:cs="B Mitra"/>
          <w:rtl/>
          <w:lang w:bidi="fa-IR"/>
        </w:rPr>
      </w:pPr>
    </w:p>
    <w:sectPr w:rsidR="007F73E5" w:rsidRPr="00FF328E" w:rsidSect="005A435F">
      <w:footerReference w:type="even" r:id="rId10"/>
      <w:footerReference w:type="default" r:id="rId11"/>
      <w:pgSz w:w="11906" w:h="16838"/>
      <w:pgMar w:top="851" w:right="851" w:bottom="851" w:left="851" w:header="709" w:footer="709" w:gutter="0"/>
      <w:pgBorders w:offsetFrom="page">
        <w:top w:val="twistedLines2" w:sz="9" w:space="24" w:color="auto"/>
        <w:left w:val="twistedLines2" w:sz="9" w:space="24" w:color="auto"/>
        <w:bottom w:val="twistedLines2" w:sz="9" w:space="24" w:color="auto"/>
        <w:right w:val="twistedLines2" w:sz="9" w:space="24" w:color="auto"/>
      </w:pgBorders>
      <w:pgNumType w:chapStyle="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B77" w:rsidRDefault="00404B77">
      <w:r>
        <w:separator/>
      </w:r>
    </w:p>
  </w:endnote>
  <w:endnote w:type="continuationSeparator" w:id="0">
    <w:p w:rsidR="00404B77" w:rsidRDefault="0040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2  Nazanin">
    <w:altName w:val="Courier New"/>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E5" w:rsidRDefault="007F73E5" w:rsidP="001938C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F73E5" w:rsidRDefault="007F73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E5" w:rsidRDefault="007F73E5" w:rsidP="001938C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F158DC">
      <w:rPr>
        <w:rStyle w:val="PageNumber"/>
        <w:noProof/>
        <w:rtl/>
      </w:rPr>
      <w:t>2</w:t>
    </w:r>
    <w:r>
      <w:rPr>
        <w:rStyle w:val="PageNumber"/>
        <w:rtl/>
      </w:rPr>
      <w:fldChar w:fldCharType="end"/>
    </w:r>
  </w:p>
  <w:p w:rsidR="007F73E5" w:rsidRDefault="007F7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B77" w:rsidRDefault="00404B77">
      <w:r>
        <w:separator/>
      </w:r>
    </w:p>
  </w:footnote>
  <w:footnote w:type="continuationSeparator" w:id="0">
    <w:p w:rsidR="00404B77" w:rsidRDefault="00404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D0D05"/>
    <w:multiLevelType w:val="hybridMultilevel"/>
    <w:tmpl w:val="449EF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8D02A7"/>
    <w:multiLevelType w:val="hybridMultilevel"/>
    <w:tmpl w:val="F66C1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158"/>
    <w:rsid w:val="000240CD"/>
    <w:rsid w:val="00060382"/>
    <w:rsid w:val="000657BC"/>
    <w:rsid w:val="00073AB7"/>
    <w:rsid w:val="000741AE"/>
    <w:rsid w:val="0007662D"/>
    <w:rsid w:val="00081FB4"/>
    <w:rsid w:val="00084A26"/>
    <w:rsid w:val="000B1F5A"/>
    <w:rsid w:val="000B2D22"/>
    <w:rsid w:val="000B5CF9"/>
    <w:rsid w:val="000B72AF"/>
    <w:rsid w:val="000C518F"/>
    <w:rsid w:val="000E0CC6"/>
    <w:rsid w:val="000E11C2"/>
    <w:rsid w:val="000E4080"/>
    <w:rsid w:val="000F2B17"/>
    <w:rsid w:val="001142EC"/>
    <w:rsid w:val="0014142E"/>
    <w:rsid w:val="00141B79"/>
    <w:rsid w:val="00142CF2"/>
    <w:rsid w:val="001505D1"/>
    <w:rsid w:val="00150F73"/>
    <w:rsid w:val="00152BCD"/>
    <w:rsid w:val="00152F80"/>
    <w:rsid w:val="00156086"/>
    <w:rsid w:val="00160185"/>
    <w:rsid w:val="00162054"/>
    <w:rsid w:val="00162E26"/>
    <w:rsid w:val="00182E2E"/>
    <w:rsid w:val="001843E3"/>
    <w:rsid w:val="001938C4"/>
    <w:rsid w:val="00194245"/>
    <w:rsid w:val="00195DED"/>
    <w:rsid w:val="001970A5"/>
    <w:rsid w:val="00197AEE"/>
    <w:rsid w:val="001A1FD8"/>
    <w:rsid w:val="001A2292"/>
    <w:rsid w:val="001A6C74"/>
    <w:rsid w:val="001B2E55"/>
    <w:rsid w:val="001B5D4A"/>
    <w:rsid w:val="001B68E1"/>
    <w:rsid w:val="001C0136"/>
    <w:rsid w:val="001D22C0"/>
    <w:rsid w:val="001D3A61"/>
    <w:rsid w:val="001E1F88"/>
    <w:rsid w:val="001E4327"/>
    <w:rsid w:val="001E7D76"/>
    <w:rsid w:val="001F50B3"/>
    <w:rsid w:val="00200789"/>
    <w:rsid w:val="00203B80"/>
    <w:rsid w:val="002057E3"/>
    <w:rsid w:val="00212BBC"/>
    <w:rsid w:val="0022103F"/>
    <w:rsid w:val="00230FC2"/>
    <w:rsid w:val="00231C2E"/>
    <w:rsid w:val="00233335"/>
    <w:rsid w:val="002358B4"/>
    <w:rsid w:val="00240AB0"/>
    <w:rsid w:val="00240E1D"/>
    <w:rsid w:val="002521F5"/>
    <w:rsid w:val="00252C32"/>
    <w:rsid w:val="00263FE9"/>
    <w:rsid w:val="002753F2"/>
    <w:rsid w:val="0028618A"/>
    <w:rsid w:val="00290106"/>
    <w:rsid w:val="002A01EC"/>
    <w:rsid w:val="002A14C4"/>
    <w:rsid w:val="002A2730"/>
    <w:rsid w:val="002A5DA3"/>
    <w:rsid w:val="002C0677"/>
    <w:rsid w:val="002C4630"/>
    <w:rsid w:val="002D1985"/>
    <w:rsid w:val="002F21E1"/>
    <w:rsid w:val="002F5DAC"/>
    <w:rsid w:val="002F76A7"/>
    <w:rsid w:val="00304783"/>
    <w:rsid w:val="00307F82"/>
    <w:rsid w:val="00320FC5"/>
    <w:rsid w:val="00321397"/>
    <w:rsid w:val="00323C80"/>
    <w:rsid w:val="0033093B"/>
    <w:rsid w:val="00340075"/>
    <w:rsid w:val="00340413"/>
    <w:rsid w:val="003455AB"/>
    <w:rsid w:val="003515F9"/>
    <w:rsid w:val="00351CBA"/>
    <w:rsid w:val="00356202"/>
    <w:rsid w:val="003629B6"/>
    <w:rsid w:val="00362FAE"/>
    <w:rsid w:val="00384284"/>
    <w:rsid w:val="003844B5"/>
    <w:rsid w:val="0039208D"/>
    <w:rsid w:val="00395BB8"/>
    <w:rsid w:val="003A1266"/>
    <w:rsid w:val="003A6754"/>
    <w:rsid w:val="003B0D72"/>
    <w:rsid w:val="003B624C"/>
    <w:rsid w:val="003C783A"/>
    <w:rsid w:val="003D3401"/>
    <w:rsid w:val="003D7EF7"/>
    <w:rsid w:val="003E2E44"/>
    <w:rsid w:val="003E611E"/>
    <w:rsid w:val="003F0FBC"/>
    <w:rsid w:val="003F2191"/>
    <w:rsid w:val="00404B77"/>
    <w:rsid w:val="004271CA"/>
    <w:rsid w:val="00455E92"/>
    <w:rsid w:val="00460225"/>
    <w:rsid w:val="004603CF"/>
    <w:rsid w:val="00477C8E"/>
    <w:rsid w:val="004876AA"/>
    <w:rsid w:val="004A145E"/>
    <w:rsid w:val="004B5E9E"/>
    <w:rsid w:val="004B5EBD"/>
    <w:rsid w:val="004C2043"/>
    <w:rsid w:val="004E09DF"/>
    <w:rsid w:val="004E6728"/>
    <w:rsid w:val="004F168E"/>
    <w:rsid w:val="00506E0E"/>
    <w:rsid w:val="00521821"/>
    <w:rsid w:val="00527DE9"/>
    <w:rsid w:val="005405AB"/>
    <w:rsid w:val="00540FBC"/>
    <w:rsid w:val="005618BA"/>
    <w:rsid w:val="00564506"/>
    <w:rsid w:val="00574CD2"/>
    <w:rsid w:val="00581A9B"/>
    <w:rsid w:val="00582FC1"/>
    <w:rsid w:val="005832A9"/>
    <w:rsid w:val="00593A2A"/>
    <w:rsid w:val="00595ED1"/>
    <w:rsid w:val="005A435F"/>
    <w:rsid w:val="005B61B7"/>
    <w:rsid w:val="005C6163"/>
    <w:rsid w:val="005D27F9"/>
    <w:rsid w:val="005D3538"/>
    <w:rsid w:val="005D4387"/>
    <w:rsid w:val="005D7365"/>
    <w:rsid w:val="005E6477"/>
    <w:rsid w:val="005E6C1B"/>
    <w:rsid w:val="005E6F86"/>
    <w:rsid w:val="005F477C"/>
    <w:rsid w:val="005F480F"/>
    <w:rsid w:val="00607114"/>
    <w:rsid w:val="006100F9"/>
    <w:rsid w:val="00614AFD"/>
    <w:rsid w:val="0062567A"/>
    <w:rsid w:val="0063331B"/>
    <w:rsid w:val="00633B5A"/>
    <w:rsid w:val="00636123"/>
    <w:rsid w:val="0063703F"/>
    <w:rsid w:val="0064045A"/>
    <w:rsid w:val="0064129A"/>
    <w:rsid w:val="00641CB9"/>
    <w:rsid w:val="00657B32"/>
    <w:rsid w:val="00663692"/>
    <w:rsid w:val="00670714"/>
    <w:rsid w:val="00672D36"/>
    <w:rsid w:val="006827FE"/>
    <w:rsid w:val="0068492A"/>
    <w:rsid w:val="00685542"/>
    <w:rsid w:val="00692DBF"/>
    <w:rsid w:val="006963AE"/>
    <w:rsid w:val="006A6284"/>
    <w:rsid w:val="006A7D80"/>
    <w:rsid w:val="006B14E7"/>
    <w:rsid w:val="006B1F05"/>
    <w:rsid w:val="006B6423"/>
    <w:rsid w:val="006C0799"/>
    <w:rsid w:val="006C5CBA"/>
    <w:rsid w:val="006D46D2"/>
    <w:rsid w:val="007138EF"/>
    <w:rsid w:val="007349A9"/>
    <w:rsid w:val="007430DA"/>
    <w:rsid w:val="007552F2"/>
    <w:rsid w:val="00755AEC"/>
    <w:rsid w:val="0076138C"/>
    <w:rsid w:val="007639A6"/>
    <w:rsid w:val="0078600E"/>
    <w:rsid w:val="00787FF1"/>
    <w:rsid w:val="00791506"/>
    <w:rsid w:val="00797C78"/>
    <w:rsid w:val="007A1617"/>
    <w:rsid w:val="007B2053"/>
    <w:rsid w:val="007B7931"/>
    <w:rsid w:val="007E1E38"/>
    <w:rsid w:val="007F73E5"/>
    <w:rsid w:val="00800060"/>
    <w:rsid w:val="00805BCB"/>
    <w:rsid w:val="00814A91"/>
    <w:rsid w:val="008164C5"/>
    <w:rsid w:val="00834244"/>
    <w:rsid w:val="00844E3A"/>
    <w:rsid w:val="008469C9"/>
    <w:rsid w:val="00847DC6"/>
    <w:rsid w:val="00847EC6"/>
    <w:rsid w:val="008522DF"/>
    <w:rsid w:val="00857158"/>
    <w:rsid w:val="00877659"/>
    <w:rsid w:val="00886518"/>
    <w:rsid w:val="00887616"/>
    <w:rsid w:val="008A7F18"/>
    <w:rsid w:val="008B0B32"/>
    <w:rsid w:val="008B21FC"/>
    <w:rsid w:val="008B5D02"/>
    <w:rsid w:val="008B5D37"/>
    <w:rsid w:val="008B749A"/>
    <w:rsid w:val="008B78A0"/>
    <w:rsid w:val="008C2671"/>
    <w:rsid w:val="008C61AE"/>
    <w:rsid w:val="008D60CB"/>
    <w:rsid w:val="008E2F61"/>
    <w:rsid w:val="008E447C"/>
    <w:rsid w:val="008F69CB"/>
    <w:rsid w:val="00902B5C"/>
    <w:rsid w:val="00903708"/>
    <w:rsid w:val="00911DEB"/>
    <w:rsid w:val="00920387"/>
    <w:rsid w:val="00925626"/>
    <w:rsid w:val="00933A3C"/>
    <w:rsid w:val="00940D04"/>
    <w:rsid w:val="00944A70"/>
    <w:rsid w:val="0094562B"/>
    <w:rsid w:val="00971A46"/>
    <w:rsid w:val="00975F16"/>
    <w:rsid w:val="00987508"/>
    <w:rsid w:val="00992AEF"/>
    <w:rsid w:val="009A6944"/>
    <w:rsid w:val="009B350C"/>
    <w:rsid w:val="009E1DC8"/>
    <w:rsid w:val="009F44F3"/>
    <w:rsid w:val="009F4AF3"/>
    <w:rsid w:val="009F5F8A"/>
    <w:rsid w:val="00A10FAF"/>
    <w:rsid w:val="00A173AD"/>
    <w:rsid w:val="00A37423"/>
    <w:rsid w:val="00A37485"/>
    <w:rsid w:val="00A37D4F"/>
    <w:rsid w:val="00A40146"/>
    <w:rsid w:val="00A43AF2"/>
    <w:rsid w:val="00A45778"/>
    <w:rsid w:val="00A469B3"/>
    <w:rsid w:val="00A47508"/>
    <w:rsid w:val="00A54AE6"/>
    <w:rsid w:val="00A54B8C"/>
    <w:rsid w:val="00A55507"/>
    <w:rsid w:val="00A5760D"/>
    <w:rsid w:val="00A60BC0"/>
    <w:rsid w:val="00A67582"/>
    <w:rsid w:val="00A67FE3"/>
    <w:rsid w:val="00AA6E79"/>
    <w:rsid w:val="00AB3050"/>
    <w:rsid w:val="00AB3515"/>
    <w:rsid w:val="00AB7274"/>
    <w:rsid w:val="00AC2F80"/>
    <w:rsid w:val="00AD2000"/>
    <w:rsid w:val="00AE6D18"/>
    <w:rsid w:val="00B04F09"/>
    <w:rsid w:val="00B10DE4"/>
    <w:rsid w:val="00B13031"/>
    <w:rsid w:val="00B20D32"/>
    <w:rsid w:val="00B26AEF"/>
    <w:rsid w:val="00B301FD"/>
    <w:rsid w:val="00B31A86"/>
    <w:rsid w:val="00B43CD0"/>
    <w:rsid w:val="00B546AA"/>
    <w:rsid w:val="00B67B94"/>
    <w:rsid w:val="00B85406"/>
    <w:rsid w:val="00B8640E"/>
    <w:rsid w:val="00B872F0"/>
    <w:rsid w:val="00BA0CC1"/>
    <w:rsid w:val="00BA3203"/>
    <w:rsid w:val="00BB097C"/>
    <w:rsid w:val="00BB3F69"/>
    <w:rsid w:val="00BB41D3"/>
    <w:rsid w:val="00BD2914"/>
    <w:rsid w:val="00BD3A23"/>
    <w:rsid w:val="00BE446C"/>
    <w:rsid w:val="00BE4F59"/>
    <w:rsid w:val="00BF6F37"/>
    <w:rsid w:val="00C00990"/>
    <w:rsid w:val="00C02F81"/>
    <w:rsid w:val="00C07E1F"/>
    <w:rsid w:val="00C35012"/>
    <w:rsid w:val="00C456A7"/>
    <w:rsid w:val="00C530D9"/>
    <w:rsid w:val="00C66C79"/>
    <w:rsid w:val="00C733B8"/>
    <w:rsid w:val="00C77008"/>
    <w:rsid w:val="00C77AD3"/>
    <w:rsid w:val="00C90FB5"/>
    <w:rsid w:val="00C919A2"/>
    <w:rsid w:val="00C95369"/>
    <w:rsid w:val="00CB259D"/>
    <w:rsid w:val="00CB2CFF"/>
    <w:rsid w:val="00CB6F67"/>
    <w:rsid w:val="00CC12B9"/>
    <w:rsid w:val="00CD5936"/>
    <w:rsid w:val="00CE58EF"/>
    <w:rsid w:val="00CE6F4B"/>
    <w:rsid w:val="00CF0C1B"/>
    <w:rsid w:val="00D11655"/>
    <w:rsid w:val="00D21AEE"/>
    <w:rsid w:val="00D334A6"/>
    <w:rsid w:val="00D35169"/>
    <w:rsid w:val="00D377D9"/>
    <w:rsid w:val="00D56FA7"/>
    <w:rsid w:val="00D570AA"/>
    <w:rsid w:val="00D57B07"/>
    <w:rsid w:val="00D63D81"/>
    <w:rsid w:val="00D87E56"/>
    <w:rsid w:val="00D93E18"/>
    <w:rsid w:val="00DA09CF"/>
    <w:rsid w:val="00DC6432"/>
    <w:rsid w:val="00DD16D3"/>
    <w:rsid w:val="00DD4A7D"/>
    <w:rsid w:val="00DD52F7"/>
    <w:rsid w:val="00DD76CA"/>
    <w:rsid w:val="00DE5E58"/>
    <w:rsid w:val="00DF008F"/>
    <w:rsid w:val="00DF2005"/>
    <w:rsid w:val="00E10D20"/>
    <w:rsid w:val="00E244F8"/>
    <w:rsid w:val="00E2613D"/>
    <w:rsid w:val="00E33216"/>
    <w:rsid w:val="00E3502C"/>
    <w:rsid w:val="00E614F4"/>
    <w:rsid w:val="00E63129"/>
    <w:rsid w:val="00E6772A"/>
    <w:rsid w:val="00E71BA2"/>
    <w:rsid w:val="00E73EB0"/>
    <w:rsid w:val="00E75186"/>
    <w:rsid w:val="00E75FE0"/>
    <w:rsid w:val="00E81F2E"/>
    <w:rsid w:val="00E86470"/>
    <w:rsid w:val="00E8776B"/>
    <w:rsid w:val="00E93BA8"/>
    <w:rsid w:val="00EA009E"/>
    <w:rsid w:val="00EA5204"/>
    <w:rsid w:val="00EB2E94"/>
    <w:rsid w:val="00EC1F15"/>
    <w:rsid w:val="00ED1D06"/>
    <w:rsid w:val="00ED54CD"/>
    <w:rsid w:val="00EE12C8"/>
    <w:rsid w:val="00EE7FBD"/>
    <w:rsid w:val="00EF6431"/>
    <w:rsid w:val="00F13A2C"/>
    <w:rsid w:val="00F158DC"/>
    <w:rsid w:val="00F20EC7"/>
    <w:rsid w:val="00F33A31"/>
    <w:rsid w:val="00F33F75"/>
    <w:rsid w:val="00F47777"/>
    <w:rsid w:val="00F54A2D"/>
    <w:rsid w:val="00F60C58"/>
    <w:rsid w:val="00F634D0"/>
    <w:rsid w:val="00F91F65"/>
    <w:rsid w:val="00F93DA0"/>
    <w:rsid w:val="00FA3065"/>
    <w:rsid w:val="00FA41B7"/>
    <w:rsid w:val="00FA57D5"/>
    <w:rsid w:val="00FA77CC"/>
    <w:rsid w:val="00FC15E9"/>
    <w:rsid w:val="00FD3278"/>
    <w:rsid w:val="00FD65AB"/>
    <w:rsid w:val="00FE1DEC"/>
    <w:rsid w:val="00FF102B"/>
    <w:rsid w:val="00FF221B"/>
    <w:rsid w:val="00FF3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AF3"/>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158"/>
    <w:rPr>
      <w:rFonts w:ascii="Tahoma" w:hAnsi="Tahoma" w:cs="Tahoma"/>
      <w:sz w:val="16"/>
      <w:szCs w:val="16"/>
    </w:rPr>
  </w:style>
  <w:style w:type="character" w:customStyle="1" w:styleId="BalloonTextChar">
    <w:name w:val="Balloon Text Char"/>
    <w:link w:val="BalloonText"/>
    <w:uiPriority w:val="99"/>
    <w:semiHidden/>
    <w:rsid w:val="00857158"/>
    <w:rPr>
      <w:rFonts w:ascii="Tahoma" w:eastAsia="Times New Roman" w:hAnsi="Tahoma" w:cs="Tahoma"/>
      <w:sz w:val="16"/>
      <w:szCs w:val="16"/>
      <w:lang w:bidi="ar-SA"/>
    </w:rPr>
  </w:style>
  <w:style w:type="paragraph" w:styleId="ListParagraph">
    <w:name w:val="List Paragraph"/>
    <w:basedOn w:val="Normal"/>
    <w:uiPriority w:val="34"/>
    <w:qFormat/>
    <w:rsid w:val="00857158"/>
    <w:pPr>
      <w:ind w:left="720"/>
      <w:contextualSpacing/>
    </w:pPr>
  </w:style>
  <w:style w:type="paragraph" w:styleId="Footer">
    <w:name w:val="footer"/>
    <w:basedOn w:val="Normal"/>
    <w:rsid w:val="00E63129"/>
    <w:pPr>
      <w:tabs>
        <w:tab w:val="center" w:pos="4153"/>
        <w:tab w:val="right" w:pos="8306"/>
      </w:tabs>
    </w:pPr>
  </w:style>
  <w:style w:type="character" w:styleId="PageNumber">
    <w:name w:val="page number"/>
    <w:basedOn w:val="DefaultParagraphFont"/>
    <w:rsid w:val="00E63129"/>
  </w:style>
  <w:style w:type="table" w:styleId="TableGrid">
    <w:name w:val="Table Grid"/>
    <w:basedOn w:val="TableNormal"/>
    <w:uiPriority w:val="59"/>
    <w:rsid w:val="003C783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C0799"/>
    <w:pPr>
      <w:bidi w:val="0"/>
      <w:spacing w:before="100" w:beforeAutospacing="1" w:after="100" w:afterAutospacing="1"/>
    </w:pPr>
    <w:rPr>
      <w:lang w:bidi="fa-IR"/>
    </w:rPr>
  </w:style>
  <w:style w:type="character" w:styleId="HTMLCite">
    <w:name w:val="HTML Cite"/>
    <w:uiPriority w:val="99"/>
    <w:semiHidden/>
    <w:unhideWhenUsed/>
    <w:rsid w:val="006A7D80"/>
    <w:rPr>
      <w:i w:val="0"/>
      <w:iCs w:val="0"/>
      <w:color w:val="009933"/>
    </w:rPr>
  </w:style>
  <w:style w:type="character" w:styleId="Hyperlink">
    <w:name w:val="Hyperlink"/>
    <w:uiPriority w:val="99"/>
    <w:unhideWhenUsed/>
    <w:rsid w:val="006A7D80"/>
    <w:rPr>
      <w:color w:val="0000FF"/>
      <w:u w:val="single"/>
    </w:rPr>
  </w:style>
  <w:style w:type="character" w:customStyle="1" w:styleId="hps">
    <w:name w:val="hps"/>
    <w:rsid w:val="00DF008F"/>
  </w:style>
  <w:style w:type="paragraph" w:styleId="BodyText">
    <w:name w:val="Body Text"/>
    <w:basedOn w:val="Normal"/>
    <w:link w:val="BodyTextChar"/>
    <w:rsid w:val="006C5CBA"/>
    <w:pPr>
      <w:spacing w:after="120"/>
    </w:pPr>
  </w:style>
  <w:style w:type="character" w:customStyle="1" w:styleId="BodyTextChar">
    <w:name w:val="Body Text Char"/>
    <w:link w:val="BodyText"/>
    <w:rsid w:val="006C5CBA"/>
    <w:rPr>
      <w:sz w:val="24"/>
      <w:szCs w:val="24"/>
      <w:lang w:val="en-US" w:eastAsia="en-US" w:bidi="ar-SA"/>
    </w:rPr>
  </w:style>
  <w:style w:type="paragraph" w:styleId="NoSpacing">
    <w:name w:val="No Spacing"/>
    <w:uiPriority w:val="1"/>
    <w:qFormat/>
    <w:rsid w:val="00E93BA8"/>
    <w:pPr>
      <w:bidi/>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AF3"/>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158"/>
    <w:rPr>
      <w:rFonts w:ascii="Tahoma" w:hAnsi="Tahoma" w:cs="Tahoma"/>
      <w:sz w:val="16"/>
      <w:szCs w:val="16"/>
    </w:rPr>
  </w:style>
  <w:style w:type="character" w:customStyle="1" w:styleId="BalloonTextChar">
    <w:name w:val="Balloon Text Char"/>
    <w:link w:val="BalloonText"/>
    <w:uiPriority w:val="99"/>
    <w:semiHidden/>
    <w:rsid w:val="00857158"/>
    <w:rPr>
      <w:rFonts w:ascii="Tahoma" w:eastAsia="Times New Roman" w:hAnsi="Tahoma" w:cs="Tahoma"/>
      <w:sz w:val="16"/>
      <w:szCs w:val="16"/>
      <w:lang w:bidi="ar-SA"/>
    </w:rPr>
  </w:style>
  <w:style w:type="paragraph" w:styleId="ListParagraph">
    <w:name w:val="List Paragraph"/>
    <w:basedOn w:val="Normal"/>
    <w:uiPriority w:val="34"/>
    <w:qFormat/>
    <w:rsid w:val="00857158"/>
    <w:pPr>
      <w:ind w:left="720"/>
      <w:contextualSpacing/>
    </w:pPr>
  </w:style>
  <w:style w:type="paragraph" w:styleId="Footer">
    <w:name w:val="footer"/>
    <w:basedOn w:val="Normal"/>
    <w:rsid w:val="00E63129"/>
    <w:pPr>
      <w:tabs>
        <w:tab w:val="center" w:pos="4153"/>
        <w:tab w:val="right" w:pos="8306"/>
      </w:tabs>
    </w:pPr>
  </w:style>
  <w:style w:type="character" w:styleId="PageNumber">
    <w:name w:val="page number"/>
    <w:basedOn w:val="DefaultParagraphFont"/>
    <w:rsid w:val="00E63129"/>
  </w:style>
  <w:style w:type="table" w:styleId="TableGrid">
    <w:name w:val="Table Grid"/>
    <w:basedOn w:val="TableNormal"/>
    <w:uiPriority w:val="59"/>
    <w:rsid w:val="003C783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C0799"/>
    <w:pPr>
      <w:bidi w:val="0"/>
      <w:spacing w:before="100" w:beforeAutospacing="1" w:after="100" w:afterAutospacing="1"/>
    </w:pPr>
    <w:rPr>
      <w:lang w:bidi="fa-IR"/>
    </w:rPr>
  </w:style>
  <w:style w:type="character" w:styleId="HTMLCite">
    <w:name w:val="HTML Cite"/>
    <w:uiPriority w:val="99"/>
    <w:semiHidden/>
    <w:unhideWhenUsed/>
    <w:rsid w:val="006A7D80"/>
    <w:rPr>
      <w:i w:val="0"/>
      <w:iCs w:val="0"/>
      <w:color w:val="009933"/>
    </w:rPr>
  </w:style>
  <w:style w:type="character" w:styleId="Hyperlink">
    <w:name w:val="Hyperlink"/>
    <w:uiPriority w:val="99"/>
    <w:unhideWhenUsed/>
    <w:rsid w:val="006A7D80"/>
    <w:rPr>
      <w:color w:val="0000FF"/>
      <w:u w:val="single"/>
    </w:rPr>
  </w:style>
  <w:style w:type="character" w:customStyle="1" w:styleId="hps">
    <w:name w:val="hps"/>
    <w:rsid w:val="00DF008F"/>
  </w:style>
  <w:style w:type="paragraph" w:styleId="BodyText">
    <w:name w:val="Body Text"/>
    <w:basedOn w:val="Normal"/>
    <w:link w:val="BodyTextChar"/>
    <w:rsid w:val="006C5CBA"/>
    <w:pPr>
      <w:spacing w:after="120"/>
    </w:pPr>
  </w:style>
  <w:style w:type="character" w:customStyle="1" w:styleId="BodyTextChar">
    <w:name w:val="Body Text Char"/>
    <w:link w:val="BodyText"/>
    <w:rsid w:val="006C5CBA"/>
    <w:rPr>
      <w:sz w:val="24"/>
      <w:szCs w:val="24"/>
      <w:lang w:val="en-US" w:eastAsia="en-US" w:bidi="ar-SA"/>
    </w:rPr>
  </w:style>
  <w:style w:type="paragraph" w:styleId="NoSpacing">
    <w:name w:val="No Spacing"/>
    <w:uiPriority w:val="1"/>
    <w:qFormat/>
    <w:rsid w:val="00E93BA8"/>
    <w:pPr>
      <w:bidi/>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92680">
      <w:bodyDiv w:val="1"/>
      <w:marLeft w:val="0"/>
      <w:marRight w:val="0"/>
      <w:marTop w:val="0"/>
      <w:marBottom w:val="0"/>
      <w:divBdr>
        <w:top w:val="none" w:sz="0" w:space="0" w:color="auto"/>
        <w:left w:val="none" w:sz="0" w:space="0" w:color="auto"/>
        <w:bottom w:val="none" w:sz="0" w:space="0" w:color="auto"/>
        <w:right w:val="none" w:sz="0" w:space="0" w:color="auto"/>
      </w:divBdr>
    </w:div>
    <w:div w:id="16996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86ECDF-9B56-4B52-A90D-BB6EB459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http://www.Rayavaran.com</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appuser</dc:creator>
  <cp:lastModifiedBy>New user</cp:lastModifiedBy>
  <cp:revision>8</cp:revision>
  <cp:lastPrinted>2014-08-31T17:45:00Z</cp:lastPrinted>
  <dcterms:created xsi:type="dcterms:W3CDTF">2024-06-08T04:14:00Z</dcterms:created>
  <dcterms:modified xsi:type="dcterms:W3CDTF">2025-03-26T09:43:00Z</dcterms:modified>
</cp:coreProperties>
</file>